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CF609" w14:textId="69C67203" w:rsidR="005519E8" w:rsidRDefault="005519E8" w:rsidP="005519E8">
      <w:pPr>
        <w:widowControl/>
        <w:shd w:val="clear" w:color="auto" w:fill="FFFFFF"/>
        <w:spacing w:line="360" w:lineRule="atLeast"/>
        <w:ind w:left="851" w:hangingChars="265" w:hanging="851"/>
        <w:jc w:val="center"/>
        <w:rPr>
          <w:rFonts w:asciiTheme="majorEastAsia" w:eastAsiaTheme="majorEastAsia" w:hAnsiTheme="majorEastAsia"/>
          <w:b/>
          <w:bCs/>
          <w:kern w:val="0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关于</w:t>
      </w: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维修瑶湖校区配电间防火、防盗门</w:t>
      </w:r>
      <w:r>
        <w:rPr>
          <w:rFonts w:asciiTheme="majorEastAsia" w:eastAsiaTheme="majorEastAsia" w:hAnsiTheme="majorEastAsia" w:hint="eastAsia"/>
          <w:b/>
          <w:bCs/>
          <w:kern w:val="0"/>
          <w:sz w:val="32"/>
          <w:szCs w:val="32"/>
        </w:rPr>
        <w:t>的询价公告</w:t>
      </w:r>
    </w:p>
    <w:p w14:paraId="3E07AAA9" w14:textId="77777777" w:rsidR="005519E8" w:rsidRDefault="005519E8" w:rsidP="005519E8">
      <w:pPr>
        <w:widowControl/>
        <w:shd w:val="clear" w:color="auto" w:fill="FFFFFF"/>
        <w:spacing w:line="360" w:lineRule="atLeas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</w:p>
    <w:p w14:paraId="472AE4BE" w14:textId="739EC62C" w:rsidR="005519E8" w:rsidRDefault="005519E8" w:rsidP="005519E8">
      <w:pPr>
        <w:widowControl/>
        <w:shd w:val="clear" w:color="auto" w:fill="FFFFFF"/>
        <w:spacing w:line="500" w:lineRule="exact"/>
        <w:ind w:firstLine="48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我校拟对瑶湖校区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配电间防火、防盗门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进行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维修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，现就该采购事项进行询价，欢迎符合项目资格条件的供应商参与报价。</w:t>
      </w:r>
    </w:p>
    <w:p w14:paraId="53963493" w14:textId="45C23CC8" w:rsidR="005519E8" w:rsidRDefault="005519E8" w:rsidP="005519E8">
      <w:pPr>
        <w:widowControl/>
        <w:shd w:val="clear" w:color="auto" w:fill="FFFFFF"/>
        <w:spacing w:line="500" w:lineRule="exact"/>
        <w:ind w:firstLine="480"/>
        <w:jc w:val="left"/>
        <w:rPr>
          <w:rFonts w:asciiTheme="majorEastAsia" w:eastAsiaTheme="majorEastAsia" w:hAnsiTheme="majorEastAsia" w:hint="eastAsia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一、更新设备内容：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瑶湖校区配电间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防火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防盗门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进行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>维修</w:t>
      </w:r>
    </w:p>
    <w:p w14:paraId="446BC64A" w14:textId="77777777" w:rsidR="005519E8" w:rsidRDefault="005519E8" w:rsidP="005519E8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二、报名截止时间及材料要求</w:t>
      </w:r>
    </w:p>
    <w:p w14:paraId="75A2EB62" w14:textId="77777777" w:rsidR="005519E8" w:rsidRDefault="005519E8" w:rsidP="005519E8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（一）报名截止时间：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2021年12月3日16:30时。</w:t>
      </w:r>
    </w:p>
    <w:p w14:paraId="062CFB07" w14:textId="77777777" w:rsidR="005519E8" w:rsidRDefault="005519E8" w:rsidP="005519E8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（二）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材料要求：供应商以快递的方式提供以下材料的复印件一份（A4规格、双面印刷装订成册，封面加盖单位公章）。</w:t>
      </w:r>
    </w:p>
    <w:p w14:paraId="06A6E8BB" w14:textId="77777777" w:rsidR="005519E8" w:rsidRDefault="005519E8" w:rsidP="005519E8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1、企业法人营业执照副本复印件，复印件应能清晰地反映企业经营范围等情况；</w:t>
      </w:r>
    </w:p>
    <w:p w14:paraId="4C3AEF5A" w14:textId="77777777" w:rsidR="005519E8" w:rsidRDefault="005519E8" w:rsidP="005519E8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2、税务登记证及组织机构代码复印件（已办理三证合一无需提供）；</w:t>
      </w:r>
    </w:p>
    <w:p w14:paraId="0BFD29FD" w14:textId="77777777" w:rsidR="005519E8" w:rsidRDefault="005519E8" w:rsidP="005519E8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3、银行开户许可证复印件；</w:t>
      </w:r>
    </w:p>
    <w:p w14:paraId="0A407DAB" w14:textId="77777777" w:rsidR="005519E8" w:rsidRDefault="005519E8" w:rsidP="005519E8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4、法定代表人身份证复印件；</w:t>
      </w:r>
    </w:p>
    <w:p w14:paraId="6721C9C8" w14:textId="77777777" w:rsidR="005519E8" w:rsidRDefault="005519E8" w:rsidP="005519E8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5、法定代表人授权书原件（报名代表是法定代表人的无需提供）；</w:t>
      </w:r>
    </w:p>
    <w:p w14:paraId="1646F47F" w14:textId="77777777" w:rsidR="005519E8" w:rsidRDefault="005519E8" w:rsidP="005519E8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6、有关专业技术能力、资质证明材料复印件；</w:t>
      </w:r>
    </w:p>
    <w:p w14:paraId="3B1E62C3" w14:textId="77777777" w:rsidR="005519E8" w:rsidRDefault="005519E8" w:rsidP="005519E8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7、电子邮箱、联系人、联系电话。</w:t>
      </w:r>
    </w:p>
    <w:p w14:paraId="17BF9647" w14:textId="77777777" w:rsidR="005519E8" w:rsidRDefault="005519E8" w:rsidP="005519E8">
      <w:pPr>
        <w:widowControl/>
        <w:shd w:val="clear" w:color="auto" w:fill="FFFFFF"/>
        <w:spacing w:line="500" w:lineRule="exact"/>
        <w:ind w:firstLine="420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8、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报价一览表（按附件列出的货物单价及总报价）；</w:t>
      </w:r>
    </w:p>
    <w:p w14:paraId="2BF4E78E" w14:textId="77777777" w:rsidR="005519E8" w:rsidRDefault="005519E8" w:rsidP="005519E8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>三、其他说明：本次询价仅作为编制招标控制价的参考依据之一。</w:t>
      </w:r>
    </w:p>
    <w:p w14:paraId="6D63EA2E" w14:textId="77777777" w:rsidR="005519E8" w:rsidRDefault="005519E8" w:rsidP="005519E8">
      <w:pPr>
        <w:widowControl/>
        <w:shd w:val="clear" w:color="auto" w:fill="FFFFFF"/>
        <w:spacing w:line="500" w:lineRule="exact"/>
        <w:ind w:firstLine="315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  <w:bdr w:val="none" w:sz="0" w:space="0" w:color="auto" w:frame="1"/>
        </w:rPr>
        <w:t xml:space="preserve">四、联系人：谢老师：18870867579  </w:t>
      </w:r>
    </w:p>
    <w:p w14:paraId="2D1BDE5F" w14:textId="77777777" w:rsidR="005519E8" w:rsidRDefault="005519E8" w:rsidP="005519E8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以上材料均需加盖公章；材料要齐全，否则拒绝报名。</w:t>
      </w:r>
    </w:p>
    <w:p w14:paraId="212EBF80" w14:textId="77777777" w:rsidR="005519E8" w:rsidRDefault="005519E8" w:rsidP="005519E8">
      <w:pPr>
        <w:widowControl/>
        <w:shd w:val="clear" w:color="auto" w:fill="FFFFFF"/>
        <w:spacing w:line="500" w:lineRule="exact"/>
        <w:ind w:firstLine="420"/>
        <w:jc w:val="left"/>
        <w:rPr>
          <w:rFonts w:ascii="宋体" w:eastAsia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详见附件（服务需求）</w:t>
      </w:r>
    </w:p>
    <w:p w14:paraId="197554F0" w14:textId="77777777" w:rsidR="005519E8" w:rsidRDefault="005519E8" w:rsidP="005519E8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14:paraId="454840F2" w14:textId="77777777" w:rsidR="005519E8" w:rsidRDefault="005519E8" w:rsidP="005519E8">
      <w:pPr>
        <w:widowControl/>
        <w:shd w:val="clear" w:color="auto" w:fill="FFFFFF"/>
        <w:spacing w:line="36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</w:p>
    <w:p w14:paraId="7FF061DF" w14:textId="77777777" w:rsidR="005519E8" w:rsidRDefault="005519E8" w:rsidP="005519E8">
      <w:pPr>
        <w:widowControl/>
        <w:shd w:val="clear" w:color="auto" w:fill="FFFFFF"/>
        <w:spacing w:line="360" w:lineRule="atLeast"/>
        <w:ind w:firstLine="4320"/>
        <w:jc w:val="left"/>
        <w:rPr>
          <w:rFonts w:ascii="微软雅黑" w:eastAsia="微软雅黑" w:hAnsi="微软雅黑" w:cs="宋体" w:hint="eastAsia"/>
          <w:color w:val="333333"/>
          <w:kern w:val="0"/>
          <w:sz w:val="28"/>
          <w:szCs w:val="28"/>
        </w:rPr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江西师范大学资产与后勤管理处</w:t>
      </w:r>
    </w:p>
    <w:p w14:paraId="3E63232A" w14:textId="43E79FAC" w:rsidR="006A4E55" w:rsidRDefault="005519E8" w:rsidP="005519E8">
      <w:pPr>
        <w:ind w:firstLineChars="1900" w:firstLine="5320"/>
      </w:pP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2021年11月26日</w:t>
      </w:r>
    </w:p>
    <w:sectPr w:rsidR="006A4E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7127B"/>
    <w:rsid w:val="0047127B"/>
    <w:rsid w:val="005519E8"/>
    <w:rsid w:val="006A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3B1D6"/>
  <w15:chartTrackingRefBased/>
  <w15:docId w15:val="{857EA57F-3112-4B98-8A08-6F9F5D99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9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2021-11-26T01:31:00Z</dcterms:created>
  <dcterms:modified xsi:type="dcterms:W3CDTF">2021-11-26T01:33:00Z</dcterms:modified>
</cp:coreProperties>
</file>