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9A79FC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9A79FC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关于软件学院双理楼四五楼地面维修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7248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9A79FC" w:rsidRPr="009A79FC">
        <w:rPr>
          <w:rFonts w:hint="eastAsia"/>
          <w:color w:val="333333"/>
          <w:sz w:val="27"/>
          <w:szCs w:val="27"/>
          <w:shd w:val="clear" w:color="auto" w:fill="FFFFFF"/>
        </w:rPr>
        <w:t>双理楼使用年限长，地面污染、破损严重，需在四五楼走廊和电梯厅铺设</w:t>
      </w:r>
      <w:r w:rsidR="009A79FC" w:rsidRPr="009A79FC">
        <w:rPr>
          <w:rFonts w:hint="eastAsia"/>
          <w:color w:val="333333"/>
          <w:sz w:val="27"/>
          <w:szCs w:val="27"/>
          <w:shd w:val="clear" w:color="auto" w:fill="FFFFFF"/>
        </w:rPr>
        <w:t xml:space="preserve"> pvc </w:t>
      </w:r>
      <w:r w:rsidR="009A79FC" w:rsidRPr="009A79FC">
        <w:rPr>
          <w:rFonts w:hint="eastAsia"/>
          <w:color w:val="333333"/>
          <w:sz w:val="27"/>
          <w:szCs w:val="27"/>
          <w:shd w:val="clear" w:color="auto" w:fill="FFFFFF"/>
        </w:rPr>
        <w:t>地塑，并重新油漆地脚线，改善四五楼的教学、工作环境。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18" w:rsidRDefault="00804518" w:rsidP="00FE732D">
      <w:r>
        <w:separator/>
      </w:r>
    </w:p>
  </w:endnote>
  <w:endnote w:type="continuationSeparator" w:id="0">
    <w:p w:rsidR="00804518" w:rsidRDefault="00804518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18" w:rsidRDefault="00804518" w:rsidP="00FE732D">
      <w:r>
        <w:separator/>
      </w:r>
    </w:p>
  </w:footnote>
  <w:footnote w:type="continuationSeparator" w:id="0">
    <w:p w:rsidR="00804518" w:rsidRDefault="00804518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4518"/>
    <w:rsid w:val="00805061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2022-12-06T08:31:00Z</dcterms:created>
  <dcterms:modified xsi:type="dcterms:W3CDTF">2022-12-06T08:31:00Z</dcterms:modified>
</cp:coreProperties>
</file>