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62773">
      <w:pPr>
        <w:tabs>
          <w:tab w:val="left" w:pos="1031"/>
        </w:tabs>
        <w:spacing w:line="560" w:lineRule="exact"/>
        <w:jc w:val="center"/>
        <w:rPr>
          <w:rFonts w:ascii="宋体" w:hAnsi="宋体" w:cs="宋体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36"/>
          <w:szCs w:val="36"/>
          <w:shd w:val="clear" w:color="auto" w:fill="FFFFFF"/>
        </w:rPr>
        <w:t xml:space="preserve">关于提请修缮瑶湖校区学生公寓第16栋1单元天台门的询价公告〔2026〕3774 </w:t>
      </w:r>
    </w:p>
    <w:p w14:paraId="6A4C9300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4E5F110F">
      <w:pPr>
        <w:tabs>
          <w:tab w:val="left" w:pos="1031"/>
        </w:tabs>
        <w:spacing w:line="560" w:lineRule="exact"/>
        <w:ind w:firstLine="560" w:firstLineChars="200"/>
        <w:jc w:val="left"/>
        <w:rPr>
          <w:rFonts w:hint="eastAsia" w:ascii="宋体" w:hAnsi="宋体" w:cs="宋体"/>
          <w:color w:val="000000"/>
          <w:sz w:val="30"/>
          <w:szCs w:val="3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学生公寓第16栋1单元天台门脱落、破损，存在安全隐患，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需</w:t>
      </w:r>
      <w:r>
        <w:rPr>
          <w:rFonts w:hint="default" w:ascii="宋体" w:hAnsi="宋体" w:cs="宋体"/>
          <w:color w:val="000000"/>
          <w:sz w:val="30"/>
          <w:szCs w:val="30"/>
        </w:rPr>
        <w:t>进行修缮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更换</w:t>
      </w:r>
      <w:r>
        <w:rPr>
          <w:rFonts w:hint="eastAsia" w:ascii="宋体" w:hAnsi="宋体" w:cs="宋体"/>
          <w:color w:val="000000"/>
          <w:sz w:val="30"/>
          <w:szCs w:val="30"/>
        </w:rPr>
        <w:t>。</w:t>
      </w:r>
    </w:p>
    <w:p w14:paraId="686FF785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cs="宋体"/>
          <w:color w:val="000000"/>
          <w:sz w:val="30"/>
          <w:szCs w:val="30"/>
        </w:rPr>
      </w:pPr>
    </w:p>
    <w:p w14:paraId="1678C5B7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cs="宋体"/>
          <w:color w:val="000000"/>
          <w:sz w:val="30"/>
          <w:szCs w:val="30"/>
        </w:rPr>
      </w:pPr>
    </w:p>
    <w:p w14:paraId="1546E8AC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cs="宋体"/>
          <w:color w:val="000000"/>
          <w:sz w:val="30"/>
          <w:szCs w:val="30"/>
        </w:rPr>
      </w:pPr>
    </w:p>
    <w:p w14:paraId="42A443CF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（一）2026年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4</w:t>
      </w:r>
      <w:r>
        <w:rPr>
          <w:rFonts w:hint="eastAsia" w:ascii="宋体" w:hAnsi="宋体" w:cs="宋体"/>
          <w:color w:val="000000"/>
          <w:sz w:val="30"/>
          <w:szCs w:val="30"/>
        </w:rPr>
        <w:t>日14：30点，组织有意向单位进行现场勘察，再进行预算报价。报价截至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7</w:t>
      </w:r>
      <w:r>
        <w:rPr>
          <w:rFonts w:hint="eastAsia" w:ascii="宋体" w:hAnsi="宋体" w:cs="宋体"/>
          <w:color w:val="000000"/>
          <w:sz w:val="30"/>
          <w:szCs w:val="30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63AE0971">
      <w:pPr>
        <w:shd w:val="clear" w:color="auto" w:fill="FFFFFF"/>
        <w:spacing w:line="560" w:lineRule="exact"/>
        <w:ind w:firstLine="600" w:firstLineChars="200"/>
        <w:jc w:val="righ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00" w:firstLineChars="200"/>
        <w:jc w:val="righ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2026年8月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31</w:t>
      </w:r>
      <w:bookmarkStart w:id="0" w:name="_GoBack"/>
      <w:bookmarkEnd w:id="0"/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00" w:firstLineChars="200"/>
        <w:jc w:val="righ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附件2.报价单</w:t>
      </w:r>
    </w:p>
    <w:p w14:paraId="4C7CA6EA">
      <w:pPr>
        <w:jc w:val="lef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32C68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关于提请修缮瑶湖校区学生公寓第16栋1单元天台门的询价公告〔2026〕3774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F4A8D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</w:rPr>
              <w:t xml:space="preserve">关于提请修缮瑶湖校区学生公寓第16栋1单元天台门的询价公告〔2026〕3774 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DB93581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225DBC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6815D1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5DE67710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3E4702F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757</Words>
  <Characters>814</Characters>
  <Lines>8</Lines>
  <Paragraphs>2</Paragraphs>
  <TotalTime>10</TotalTime>
  <ScaleCrop>false</ScaleCrop>
  <LinksUpToDate>false</LinksUpToDate>
  <CharactersWithSpaces>881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2026-08-31T07:18:03Z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