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0B" w:rsidRPr="00955B0B" w:rsidRDefault="00955B0B" w:rsidP="00955B0B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955B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关于维修瑶湖校区停车场</w:t>
      </w:r>
      <w:proofErr w:type="gramStart"/>
      <w:r w:rsidRPr="00955B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破损路</w:t>
      </w:r>
      <w:proofErr w:type="gramEnd"/>
      <w:r w:rsidRPr="00955B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面砖的报告</w:t>
      </w:r>
      <w:r w:rsidRPr="00955B0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955B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955B0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955B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955B0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3783</w:t>
      </w:r>
    </w:p>
    <w:p w:rsidR="00955B0B" w:rsidRDefault="00955B0B" w:rsidP="00955B0B">
      <w:pPr>
        <w:ind w:firstLine="555"/>
        <w:rPr>
          <w:rFonts w:asciiTheme="minorHAnsi" w:hAnsiTheme="minorHAnsi"/>
          <w:sz w:val="32"/>
          <w:szCs w:val="32"/>
        </w:rPr>
      </w:pPr>
      <w:r>
        <w:rPr>
          <w:rFonts w:hint="eastAsia"/>
          <w:sz w:val="32"/>
          <w:szCs w:val="32"/>
        </w:rPr>
        <w:t>瑶湖校区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栋南面、教工餐厅楼下（老</w:t>
      </w:r>
      <w:proofErr w:type="gramStart"/>
      <w:r>
        <w:rPr>
          <w:rFonts w:hint="eastAsia"/>
          <w:sz w:val="32"/>
          <w:szCs w:val="32"/>
        </w:rPr>
        <w:t>介</w:t>
      </w:r>
      <w:proofErr w:type="gramEnd"/>
      <w:r>
        <w:rPr>
          <w:rFonts w:hint="eastAsia"/>
          <w:sz w:val="32"/>
          <w:szCs w:val="32"/>
        </w:rPr>
        <w:t>点超市门口）两处停车场路面砖因车辆碾压破损严重，影响车辆行驶，存在极大安全隐患，建议对该两处停车场的路面砖进行维修。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1810F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C74B1"/>
    <w:rsid w:val="002035C9"/>
    <w:rsid w:val="00227282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55B0B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1DD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43</cp:revision>
  <dcterms:created xsi:type="dcterms:W3CDTF">2022-11-01T07:38:00Z</dcterms:created>
  <dcterms:modified xsi:type="dcterms:W3CDTF">2024-07-16T04:23:00Z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