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3AF4" w14:textId="30F74B94" w:rsidR="00FD2BBF" w:rsidRPr="00FD2BBF" w:rsidRDefault="00FD2BBF" w:rsidP="00FD2BBF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FD2BB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</w:t>
      </w:r>
      <w:r w:rsidRPr="00FD2BB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Pr="00FD2BB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年雷电防护装置检测机构选取的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FD2BBF">
        <w:rPr>
          <w:rFonts w:ascii="Helvetica" w:hAnsi="Helvetica" w:cs="Helvetica"/>
          <w:b/>
          <w:kern w:val="0"/>
          <w:sz w:val="36"/>
          <w:szCs w:val="36"/>
        </w:rPr>
        <w:t>〔</w:t>
      </w:r>
      <w:r w:rsidRPr="00FD2BBF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2025</w:t>
      </w:r>
      <w:r w:rsidRPr="00FD2BBF">
        <w:rPr>
          <w:rFonts w:ascii="Helvetica" w:hAnsi="Helvetica" w:cs="Helvetica"/>
          <w:b/>
          <w:kern w:val="0"/>
          <w:sz w:val="36"/>
          <w:szCs w:val="36"/>
        </w:rPr>
        <w:t>〕</w:t>
      </w:r>
      <w:r w:rsidRPr="00FD2BBF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1367</w:t>
      </w:r>
    </w:p>
    <w:p w14:paraId="33078B6E" w14:textId="4E8BDDC8" w:rsidR="00860455" w:rsidRPr="007912BB" w:rsidRDefault="00FD2BBF" w:rsidP="007912BB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根据中国气象局第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号令《防雷减灾管理办法（修订）》第十九条规定：投入使用后的防雷装置实行定期检测制度。防雷装置应当每年检测一次，对爆炸和火灾危险环境场所的防雷装置应当每半年检测一次。我校去年四月对校新老校区及家属区共有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155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建筑物进行防雷检测，目前即将满一年检测周期。为有效防范雷击造成人员伤亡事故的发生，确保人民生命财产安全。建议通过公开询价方式选取雷电防护装置检测机构，开展新一轮防雷检测工作，检测机构需在《在江西省开展雷电防护装置检测活动的资质单位信息公示》（见附件）名录中，需十个工作日完成检测，检测完成后出具权威报告及提供整改方案配合设计单位出施工图，根据学校实际情况检测机构需为甲级资质、独立法人</w:t>
      </w:r>
      <w:r w:rsidR="007912B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</w:p>
    <w:p w14:paraId="42A443CF" w14:textId="77777777" w:rsidR="00081270" w:rsidRDefault="00081270" w:rsidP="0008127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32CA35BD" w14:textId="541AA2DC" w:rsidR="00081270" w:rsidRDefault="00081270" w:rsidP="0008127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776A0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0664D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日下午2点半，组织有意向单位进行现场勘察，再进行预算报价。报价截至</w:t>
      </w:r>
      <w:r w:rsidR="00776A0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0664D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776A0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点（未进行现场勘察的供应商不得参与报价）；</w:t>
      </w:r>
    </w:p>
    <w:p w14:paraId="127C6FD3" w14:textId="77777777" w:rsidR="00081270" w:rsidRDefault="00081270" w:rsidP="0008127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4ADAB52A" w14:textId="77777777" w:rsidR="00081270" w:rsidRDefault="00081270" w:rsidP="0008127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4364D8FC" w14:textId="77777777" w:rsidR="00081270" w:rsidRDefault="00081270" w:rsidP="0008127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EE51564" w14:textId="77777777" w:rsidR="00081270" w:rsidRDefault="00081270" w:rsidP="0008127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057248A4" w14:textId="77777777" w:rsidR="00081270" w:rsidRDefault="00081270" w:rsidP="0008127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4．法定代表人身份证复印件；</w:t>
      </w:r>
    </w:p>
    <w:p w14:paraId="0C596E9C" w14:textId="77777777" w:rsidR="00081270" w:rsidRDefault="00081270" w:rsidP="0008127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5DF4FE88" w14:textId="77777777" w:rsidR="00081270" w:rsidRDefault="00081270" w:rsidP="0008127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1AD59986" w14:textId="77777777" w:rsidR="00081270" w:rsidRDefault="00081270" w:rsidP="0008127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0F6F75A9" w14:textId="77777777" w:rsidR="00081270" w:rsidRDefault="00081270" w:rsidP="0008127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42018EEA" w14:textId="77777777" w:rsidR="00081270" w:rsidRDefault="00081270" w:rsidP="0008127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二、联系人：</w:t>
      </w:r>
      <w:r>
        <w:rPr>
          <w:rFonts w:ascii="宋体" w:hAnsi="宋体" w:cs="宋体" w:hint="eastAsia"/>
          <w:color w:val="333333"/>
          <w:sz w:val="28"/>
          <w:szCs w:val="28"/>
        </w:rPr>
        <w:t>何老师 联系电话：13007285980</w:t>
      </w:r>
    </w:p>
    <w:p w14:paraId="50D47B87" w14:textId="77777777" w:rsidR="00081270" w:rsidRDefault="00081270" w:rsidP="00081270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以上材料均需加盖公章；材料要齐全，必须有密封的独立包装，且密封袋上要标注项目名称，否则报名报价无效。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0293BFB1" w14:textId="77777777" w:rsidR="00081270" w:rsidRDefault="00081270" w:rsidP="00081270">
      <w:pPr>
        <w:rPr>
          <w:rFonts w:ascii="宋体" w:hAnsi="宋体" w:cs="宋体"/>
          <w:color w:val="333333"/>
          <w:sz w:val="28"/>
          <w:szCs w:val="28"/>
        </w:rPr>
      </w:pPr>
    </w:p>
    <w:p w14:paraId="792D8E03" w14:textId="77777777" w:rsidR="00081270" w:rsidRDefault="00081270" w:rsidP="00081270">
      <w:pPr>
        <w:rPr>
          <w:rFonts w:ascii="宋体" w:hAnsi="宋体" w:cs="宋体"/>
          <w:color w:val="333333"/>
          <w:sz w:val="28"/>
          <w:szCs w:val="28"/>
        </w:rPr>
      </w:pPr>
    </w:p>
    <w:p w14:paraId="63AE0971" w14:textId="77777777" w:rsidR="00081270" w:rsidRDefault="00081270" w:rsidP="00081270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26AD2AAA" w14:textId="5E70D855" w:rsidR="00081270" w:rsidRDefault="00081270" w:rsidP="00081270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776A0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0664D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786042C2" w14:textId="77777777" w:rsidR="00A9136F" w:rsidRDefault="00A9136F" w:rsidP="00A9136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1FEDFD2C" w14:textId="77777777" w:rsidR="00A9136F" w:rsidRDefault="00A9136F" w:rsidP="00A9136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08163BA8" w14:textId="77777777" w:rsidR="00A9136F" w:rsidRDefault="00A9136F" w:rsidP="00A9136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A9136F" w14:paraId="5978855F" w14:textId="77777777" w:rsidTr="00A9136F">
        <w:trPr>
          <w:trHeight w:val="8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581F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9106" w14:textId="156A9838" w:rsidR="00A9136F" w:rsidRPr="00FB1328" w:rsidRDefault="00FB1328" w:rsidP="00FB1328">
            <w:pPr>
              <w:widowControl/>
              <w:spacing w:line="360" w:lineRule="atLeast"/>
              <w:jc w:val="center"/>
              <w:rPr>
                <w:rFonts w:ascii="Helvetica" w:hAnsi="Helvetica" w:cs="Helvetica"/>
                <w:b/>
                <w:kern w:val="0"/>
                <w:sz w:val="36"/>
                <w:szCs w:val="36"/>
              </w:rPr>
            </w:pPr>
            <w:r w:rsidRPr="00FD2BBF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关于</w:t>
            </w:r>
            <w:r w:rsidRPr="00FD2BBF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2025</w:t>
            </w:r>
            <w:r w:rsidRPr="00FD2BBF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年雷电防护装置检测机构选取的</w:t>
            </w:r>
            <w:r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询价公告</w:t>
            </w:r>
            <w:r w:rsidRPr="00FD2BBF">
              <w:rPr>
                <w:rFonts w:ascii="Helvetica" w:hAnsi="Helvetica" w:cs="Helvetica"/>
                <w:b/>
                <w:kern w:val="0"/>
                <w:sz w:val="36"/>
                <w:szCs w:val="36"/>
              </w:rPr>
              <w:t>〔</w:t>
            </w:r>
            <w:r w:rsidRPr="00FD2BBF">
              <w:rPr>
                <w:rFonts w:ascii="Helvetica" w:hAnsi="Helvetica" w:cs="Helvetica"/>
                <w:b/>
                <w:kern w:val="0"/>
                <w:sz w:val="36"/>
                <w:szCs w:val="36"/>
                <w:bdr w:val="none" w:sz="0" w:space="0" w:color="auto" w:frame="1"/>
              </w:rPr>
              <w:t>2025</w:t>
            </w:r>
            <w:r w:rsidRPr="00FD2BBF">
              <w:rPr>
                <w:rFonts w:ascii="Helvetica" w:hAnsi="Helvetica" w:cs="Helvetica"/>
                <w:b/>
                <w:kern w:val="0"/>
                <w:sz w:val="36"/>
                <w:szCs w:val="36"/>
              </w:rPr>
              <w:t>〕</w:t>
            </w:r>
            <w:r w:rsidRPr="00FD2BBF">
              <w:rPr>
                <w:rFonts w:ascii="Helvetica" w:hAnsi="Helvetica" w:cs="Helvetica"/>
                <w:b/>
                <w:kern w:val="0"/>
                <w:sz w:val="36"/>
                <w:szCs w:val="36"/>
                <w:bdr w:val="none" w:sz="0" w:space="0" w:color="auto" w:frame="1"/>
              </w:rPr>
              <w:t>1367</w:t>
            </w:r>
          </w:p>
        </w:tc>
      </w:tr>
      <w:tr w:rsidR="00A9136F" w14:paraId="71B416BE" w14:textId="77777777" w:rsidTr="00A9136F">
        <w:trPr>
          <w:trHeight w:val="8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6074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4543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A9136F" w14:paraId="5929F63F" w14:textId="77777777" w:rsidTr="00A9136F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7D86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32F4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9A1A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9AA7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39D8B936" w14:textId="77777777" w:rsidR="00A9136F" w:rsidRDefault="00A9136F" w:rsidP="00A9136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38C264B9" w14:textId="381AE014" w:rsidR="00A9136F" w:rsidRPr="00776A05" w:rsidRDefault="00A9136F" w:rsidP="00776A05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6B0A305C" w14:textId="35AB2889" w:rsidR="00F22DD5" w:rsidRDefault="00F22DD5" w:rsidP="00A9136F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2B87" w14:textId="77777777" w:rsidR="008314EC" w:rsidRDefault="008314EC" w:rsidP="007912BB">
      <w:r>
        <w:separator/>
      </w:r>
    </w:p>
  </w:endnote>
  <w:endnote w:type="continuationSeparator" w:id="0">
    <w:p w14:paraId="28A27378" w14:textId="77777777" w:rsidR="008314EC" w:rsidRDefault="008314EC" w:rsidP="007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5034" w14:textId="77777777" w:rsidR="008314EC" w:rsidRDefault="008314EC" w:rsidP="007912BB">
      <w:r>
        <w:separator/>
      </w:r>
    </w:p>
  </w:footnote>
  <w:footnote w:type="continuationSeparator" w:id="0">
    <w:p w14:paraId="19EC729D" w14:textId="77777777" w:rsidR="008314EC" w:rsidRDefault="008314EC" w:rsidP="0079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664DF"/>
    <w:rsid w:val="00081270"/>
    <w:rsid w:val="000A248E"/>
    <w:rsid w:val="000C0D21"/>
    <w:rsid w:val="000C5E02"/>
    <w:rsid w:val="000D4801"/>
    <w:rsid w:val="000F7E90"/>
    <w:rsid w:val="001063A3"/>
    <w:rsid w:val="00110461"/>
    <w:rsid w:val="001226DD"/>
    <w:rsid w:val="00161122"/>
    <w:rsid w:val="0016243D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25177"/>
    <w:rsid w:val="00237E6B"/>
    <w:rsid w:val="002450FA"/>
    <w:rsid w:val="00280FA1"/>
    <w:rsid w:val="002C0C65"/>
    <w:rsid w:val="002C1718"/>
    <w:rsid w:val="002E3BAB"/>
    <w:rsid w:val="002F4F58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1ACE"/>
    <w:rsid w:val="0039222F"/>
    <w:rsid w:val="00397B57"/>
    <w:rsid w:val="003F6B98"/>
    <w:rsid w:val="0041060F"/>
    <w:rsid w:val="00414139"/>
    <w:rsid w:val="00451002"/>
    <w:rsid w:val="00465D30"/>
    <w:rsid w:val="004A4682"/>
    <w:rsid w:val="004B43FE"/>
    <w:rsid w:val="004D4A45"/>
    <w:rsid w:val="004E16FB"/>
    <w:rsid w:val="0053369E"/>
    <w:rsid w:val="0055407A"/>
    <w:rsid w:val="005617C9"/>
    <w:rsid w:val="00563BE5"/>
    <w:rsid w:val="00584563"/>
    <w:rsid w:val="005A2178"/>
    <w:rsid w:val="005A7F33"/>
    <w:rsid w:val="005C1FC1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6D6DF6"/>
    <w:rsid w:val="00724E08"/>
    <w:rsid w:val="007768A2"/>
    <w:rsid w:val="00776A05"/>
    <w:rsid w:val="0078235A"/>
    <w:rsid w:val="00785F0E"/>
    <w:rsid w:val="007912BB"/>
    <w:rsid w:val="007D478B"/>
    <w:rsid w:val="007D7ADD"/>
    <w:rsid w:val="00805061"/>
    <w:rsid w:val="00825FB0"/>
    <w:rsid w:val="008314EC"/>
    <w:rsid w:val="00832A52"/>
    <w:rsid w:val="00843EB8"/>
    <w:rsid w:val="00860455"/>
    <w:rsid w:val="0091549E"/>
    <w:rsid w:val="00934EE3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34D99"/>
    <w:rsid w:val="00A56F7B"/>
    <w:rsid w:val="00A84984"/>
    <w:rsid w:val="00A9136F"/>
    <w:rsid w:val="00A976F2"/>
    <w:rsid w:val="00AA2A87"/>
    <w:rsid w:val="00AD63AA"/>
    <w:rsid w:val="00AF53A0"/>
    <w:rsid w:val="00B12F4D"/>
    <w:rsid w:val="00B23993"/>
    <w:rsid w:val="00B476D2"/>
    <w:rsid w:val="00B91600"/>
    <w:rsid w:val="00BF52CF"/>
    <w:rsid w:val="00C10D1F"/>
    <w:rsid w:val="00C17BD8"/>
    <w:rsid w:val="00C44E63"/>
    <w:rsid w:val="00C82C2A"/>
    <w:rsid w:val="00CE5E2A"/>
    <w:rsid w:val="00CF294B"/>
    <w:rsid w:val="00D05A0B"/>
    <w:rsid w:val="00D069A3"/>
    <w:rsid w:val="00D94D2E"/>
    <w:rsid w:val="00DA6475"/>
    <w:rsid w:val="00DB0D32"/>
    <w:rsid w:val="00DB2A82"/>
    <w:rsid w:val="00DD231B"/>
    <w:rsid w:val="00DF7358"/>
    <w:rsid w:val="00E00298"/>
    <w:rsid w:val="00E107E4"/>
    <w:rsid w:val="00E25149"/>
    <w:rsid w:val="00E32428"/>
    <w:rsid w:val="00E41861"/>
    <w:rsid w:val="00E53A10"/>
    <w:rsid w:val="00E63D3A"/>
    <w:rsid w:val="00E75BE8"/>
    <w:rsid w:val="00E9273B"/>
    <w:rsid w:val="00E9669F"/>
    <w:rsid w:val="00EA49E5"/>
    <w:rsid w:val="00EA593D"/>
    <w:rsid w:val="00ED3B5B"/>
    <w:rsid w:val="00EF7E3A"/>
    <w:rsid w:val="00F133BF"/>
    <w:rsid w:val="00F204B0"/>
    <w:rsid w:val="00F22DC5"/>
    <w:rsid w:val="00F22DD5"/>
    <w:rsid w:val="00F30997"/>
    <w:rsid w:val="00F40650"/>
    <w:rsid w:val="00F7235D"/>
    <w:rsid w:val="00FB1328"/>
    <w:rsid w:val="00FD2BBF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table" w:styleId="a7">
    <w:name w:val="Table Grid"/>
    <w:basedOn w:val="a1"/>
    <w:uiPriority w:val="59"/>
    <w:rsid w:val="00A913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31</cp:revision>
  <dcterms:created xsi:type="dcterms:W3CDTF">2025-02-24T10:04:00Z</dcterms:created>
  <dcterms:modified xsi:type="dcterms:W3CDTF">2025-07-07T06:25:00Z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