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DA0E5B" w:rsidRDefault="00A61DE6">
      <w:pPr>
        <w:pStyle w:val="a8"/>
        <w:rPr>
          <w:rFonts w:hint="default"/>
        </w:rPr>
      </w:pPr>
      <w:r>
        <w:t>关于名达楼2320紧急修缮防水的询价公告〔2026〕3328</w:t>
      </w:r>
    </w:p>
    <w:p w:rsidR="00DA0E5B" w:rsidRDefault="00DA0E5B">
      <w:pPr>
        <w:pStyle w:val="a3"/>
        <w:spacing w:line="300" w:lineRule="exact"/>
        <w:ind w:firstLine="616"/>
      </w:pPr>
    </w:p>
    <w:p w:rsidR="00DA0E5B" w:rsidRPr="00A76E6C" w:rsidRDefault="00A61DE6">
      <w:pPr>
        <w:pStyle w:val="a3"/>
        <w:ind w:firstLine="616"/>
        <w:rPr>
          <w:rFonts w:ascii="仿宋_GB2312"/>
          <w:color w:val="000000"/>
        </w:rPr>
      </w:pPr>
      <w:r w:rsidRPr="00A76E6C">
        <w:rPr>
          <w:rFonts w:ascii="仿宋_GB2312" w:hint="eastAsia"/>
        </w:rPr>
        <w:t>名达楼2320是办公场所，近期外墙飘檐大量漏水，雨水渗入室内损坏墙体、打湿窗帘、毁坏家具，严重影响日常办公，需修缮</w:t>
      </w:r>
      <w:r w:rsidRPr="00A76E6C">
        <w:rPr>
          <w:rFonts w:ascii="仿宋_GB2312" w:hint="eastAsia"/>
          <w:color w:val="000000"/>
        </w:rPr>
        <w:t>。</w:t>
      </w:r>
    </w:p>
    <w:p w:rsidR="00DA0E5B" w:rsidRPr="00A76E6C" w:rsidRDefault="00A61DE6">
      <w:pPr>
        <w:pStyle w:val="1"/>
        <w:ind w:firstLineChars="0" w:firstLine="640"/>
        <w:rPr>
          <w:rFonts w:ascii="仿宋_GB2312" w:eastAsia="仿宋_GB2312" w:hint="default"/>
        </w:rPr>
      </w:pPr>
      <w:r w:rsidRPr="00A76E6C">
        <w:rPr>
          <w:rFonts w:ascii="仿宋_GB2312" w:eastAsia="仿宋_GB2312"/>
        </w:rPr>
        <w:t>一、报名截止时间及材料要求</w:t>
      </w:r>
    </w:p>
    <w:p w:rsidR="00DA0E5B" w:rsidRPr="00A76E6C" w:rsidRDefault="00A61DE6">
      <w:pPr>
        <w:pStyle w:val="a3"/>
        <w:ind w:firstLineChars="0" w:firstLine="616"/>
        <w:rPr>
          <w:rFonts w:ascii="仿宋_GB2312"/>
        </w:rPr>
      </w:pPr>
      <w:r w:rsidRPr="00A76E6C">
        <w:rPr>
          <w:rStyle w:val="20"/>
          <w:rFonts w:ascii="仿宋_GB2312" w:eastAsia="仿宋_GB2312" w:hint="eastAsia"/>
        </w:rPr>
        <w:t>（一）2026年8月21日下午2点半，组织有意向单位进行现场勘察，再进行预算报价</w:t>
      </w:r>
      <w:r w:rsidRPr="00A76E6C">
        <w:rPr>
          <w:rFonts w:ascii="仿宋_GB2312" w:hint="eastAsia"/>
          <w:color w:val="000000"/>
        </w:rPr>
        <w:t>。报价截至8月24日16点（未进行现场勘察的供应商不得参与报价）；</w:t>
      </w:r>
    </w:p>
    <w:p w:rsidR="00DA0E5B" w:rsidRPr="00A76E6C" w:rsidRDefault="00A61DE6">
      <w:pPr>
        <w:pStyle w:val="a3"/>
        <w:ind w:firstLineChars="0" w:firstLine="616"/>
        <w:rPr>
          <w:rFonts w:ascii="仿宋_GB2312" w:hAnsi="楷体_GB2312" w:cs="楷体_GB2312"/>
        </w:rPr>
      </w:pPr>
      <w:r w:rsidRPr="00A76E6C">
        <w:rPr>
          <w:rStyle w:val="20"/>
          <w:rFonts w:ascii="仿宋_GB2312" w:eastAsia="仿宋_GB2312" w:hint="eastAsia"/>
        </w:rPr>
        <w:t>（二）材料要求</w:t>
      </w:r>
      <w:r w:rsidRPr="00A76E6C">
        <w:rPr>
          <w:rFonts w:ascii="仿宋_GB2312" w:hint="eastAsia"/>
          <w:color w:val="000000"/>
        </w:rPr>
        <w:t>：供应商提供以下材料的复印件一份（A4规格，封面加盖单位公章）。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1.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企业法人营业执照副本复印件，复印件应能清晰地反映企业经营范围等情况；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2.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税务登记证及组织机构代码复印件（已办理三证合一无需提供）；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3.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银行开户许可证复印件；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4.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法定代表人身份证复印件；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5.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法定代表人授权书原件（报名代表是法定代表人的无需提供）；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6.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有关专业技术能力、资质证明材料复印件；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7.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电子邮箱、联系人、联系电话；</w:t>
      </w:r>
    </w:p>
    <w:p w:rsidR="00DA0E5B" w:rsidRPr="00A76E6C" w:rsidRDefault="00A61DE6">
      <w:pPr>
        <w:pStyle w:val="a3"/>
        <w:ind w:firstLineChars="0"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lastRenderedPageBreak/>
        <w:t>8.</w:t>
      </w:r>
      <w:r w:rsidRPr="00A76E6C">
        <w:rPr>
          <w:rFonts w:ascii="仿宋_GB2312" w:hAnsi="仿宋" w:cs="仿宋" w:hint="eastAsia"/>
          <w:color w:val="000000"/>
        </w:rPr>
        <w:t xml:space="preserve"> </w:t>
      </w:r>
      <w:r w:rsidRPr="00A76E6C">
        <w:rPr>
          <w:rFonts w:ascii="仿宋_GB2312" w:hint="eastAsia"/>
          <w:color w:val="000000"/>
        </w:rPr>
        <w:t>报价一览表（按服务要求列出的货物单价及总报价、并提供材料检测报告）。</w:t>
      </w:r>
    </w:p>
    <w:p w:rsidR="00DA0E5B" w:rsidRPr="00A76E6C" w:rsidRDefault="00A61DE6">
      <w:pPr>
        <w:pStyle w:val="1"/>
        <w:ind w:firstLineChars="0" w:firstLine="640"/>
        <w:rPr>
          <w:rFonts w:ascii="仿宋_GB2312" w:eastAsia="仿宋_GB2312" w:hint="default"/>
        </w:rPr>
      </w:pPr>
      <w:r w:rsidRPr="00A76E6C">
        <w:rPr>
          <w:rFonts w:ascii="仿宋_GB2312" w:eastAsia="仿宋_GB2312"/>
        </w:rPr>
        <w:t>二、联系人：何老师 联系电话：13007285980</w:t>
      </w:r>
    </w:p>
    <w:p w:rsidR="00DA0E5B" w:rsidRPr="00A76E6C" w:rsidRDefault="00A61DE6">
      <w:pPr>
        <w:pStyle w:val="a3"/>
        <w:ind w:firstLine="616"/>
        <w:rPr>
          <w:rFonts w:ascii="仿宋_GB2312"/>
          <w:color w:val="000000"/>
        </w:rPr>
      </w:pPr>
      <w:r w:rsidRPr="00A76E6C">
        <w:rPr>
          <w:rFonts w:ascii="仿宋_GB2312" w:hint="eastAsia"/>
          <w:color w:val="000000"/>
        </w:rPr>
        <w:t>以上材料均需加盖公章；材料要齐全，必须有密封的独立包装，且密封袋上要标注项目名称，否则报名报价无效。恶意报价放弃的单位，一次将3个月不能参与报价，两次将6个月不能参与报价，三次将从此不能参与报价。</w:t>
      </w:r>
    </w:p>
    <w:p w:rsidR="00DA0E5B" w:rsidRPr="00A76E6C" w:rsidRDefault="00DA0E5B">
      <w:pPr>
        <w:spacing w:line="560" w:lineRule="exact"/>
        <w:ind w:firstLineChars="200" w:firstLine="560"/>
        <w:rPr>
          <w:rFonts w:ascii="仿宋_GB2312" w:eastAsia="仿宋_GB2312" w:hAnsi="宋体" w:cs="宋体"/>
          <w:color w:val="333333"/>
          <w:sz w:val="28"/>
          <w:szCs w:val="28"/>
        </w:rPr>
      </w:pPr>
    </w:p>
    <w:p w:rsidR="00DA0E5B" w:rsidRPr="00A76E6C" w:rsidRDefault="00DA0E5B">
      <w:pPr>
        <w:spacing w:line="560" w:lineRule="exact"/>
        <w:ind w:firstLineChars="200" w:firstLine="560"/>
        <w:rPr>
          <w:rFonts w:ascii="仿宋_GB2312" w:eastAsia="仿宋_GB2312" w:hAnsi="宋体" w:cs="宋体"/>
          <w:color w:val="333333"/>
          <w:sz w:val="28"/>
          <w:szCs w:val="28"/>
        </w:rPr>
      </w:pPr>
    </w:p>
    <w:p w:rsidR="00DA0E5B" w:rsidRPr="00A76E6C" w:rsidRDefault="00A61DE6">
      <w:pPr>
        <w:pStyle w:val="a3"/>
        <w:adjustRightInd w:val="0"/>
        <w:ind w:firstLineChars="0" w:firstLine="0"/>
        <w:jc w:val="right"/>
        <w:rPr>
          <w:rFonts w:ascii="仿宋_GB2312"/>
        </w:rPr>
      </w:pPr>
      <w:r w:rsidRPr="00A76E6C">
        <w:rPr>
          <w:rFonts w:ascii="仿宋_GB2312" w:hint="eastAsia"/>
        </w:rPr>
        <w:t>江西师范大学后勤保障服务中心（后勤公司）</w:t>
      </w:r>
    </w:p>
    <w:p w:rsidR="00DA0E5B" w:rsidRPr="00A76E6C" w:rsidRDefault="00A61DE6">
      <w:pPr>
        <w:pStyle w:val="a3"/>
        <w:adjustRightInd w:val="0"/>
        <w:ind w:right="1886" w:firstLineChars="0" w:firstLine="0"/>
        <w:jc w:val="right"/>
        <w:rPr>
          <w:rFonts w:ascii="仿宋_GB2312"/>
        </w:rPr>
      </w:pPr>
      <w:r w:rsidRPr="00A76E6C">
        <w:rPr>
          <w:rFonts w:ascii="仿宋_GB2312" w:hint="eastAsia"/>
        </w:rPr>
        <w:t>2026年8月17日</w:t>
      </w:r>
    </w:p>
    <w:p w:rsidR="00DA0E5B" w:rsidRPr="00A76E6C" w:rsidRDefault="00DA0E5B">
      <w:pPr>
        <w:pStyle w:val="a3"/>
        <w:ind w:firstLine="616"/>
        <w:rPr>
          <w:rFonts w:ascii="仿宋_GB2312"/>
        </w:rPr>
      </w:pPr>
    </w:p>
    <w:p w:rsidR="00DA0E5B" w:rsidRPr="00A76E6C" w:rsidRDefault="00A61DE6">
      <w:pPr>
        <w:pStyle w:val="a3"/>
        <w:ind w:firstLine="616"/>
        <w:rPr>
          <w:rFonts w:ascii="仿宋_GB2312"/>
          <w:color w:val="333333"/>
        </w:rPr>
      </w:pPr>
      <w:r w:rsidRPr="00A76E6C">
        <w:rPr>
          <w:rFonts w:ascii="仿宋_GB2312" w:hint="eastAsia"/>
          <w:color w:val="333333"/>
        </w:rPr>
        <w:t>附件1.报价单密封格式</w:t>
      </w:r>
    </w:p>
    <w:p w:rsidR="00DA0E5B" w:rsidRPr="00A76E6C" w:rsidRDefault="00A61DE6">
      <w:pPr>
        <w:pStyle w:val="a3"/>
        <w:ind w:firstLine="616"/>
        <w:rPr>
          <w:rFonts w:ascii="仿宋_GB2312"/>
        </w:rPr>
      </w:pPr>
      <w:r w:rsidRPr="00A76E6C">
        <w:rPr>
          <w:rFonts w:ascii="仿宋_GB2312" w:hint="eastAsia"/>
          <w:color w:val="333333"/>
        </w:rPr>
        <w:t>附件2.工程项目报价清单</w:t>
      </w:r>
    </w:p>
    <w:p w:rsidR="00DA0E5B" w:rsidRDefault="00A61DE6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  <w:r>
        <w:rPr>
          <w:rFonts w:ascii="宋体" w:hAnsi="宋体" w:cs="宋体" w:hint="eastAsia"/>
          <w:color w:val="333333"/>
          <w:sz w:val="28"/>
          <w:szCs w:val="28"/>
        </w:rPr>
        <w:br w:type="page"/>
      </w:r>
    </w:p>
    <w:p w:rsidR="00DA0E5B" w:rsidRPr="000A638E" w:rsidRDefault="00A61DE6">
      <w:pPr>
        <w:pStyle w:val="aa"/>
        <w:rPr>
          <w:rFonts w:ascii="宋体" w:eastAsia="宋体" w:hAnsi="宋体" w:hint="default"/>
        </w:rPr>
      </w:pPr>
      <w:r w:rsidRPr="000A638E">
        <w:rPr>
          <w:rFonts w:ascii="宋体" w:eastAsia="宋体" w:hAnsi="宋体"/>
        </w:rPr>
        <w:lastRenderedPageBreak/>
        <w:t>附件1</w:t>
      </w:r>
      <w:r w:rsidR="00A76E6C" w:rsidRPr="000A638E">
        <w:rPr>
          <w:rFonts w:ascii="宋体" w:eastAsia="宋体" w:hAnsi="宋体"/>
        </w:rPr>
        <w:t>：</w:t>
      </w:r>
    </w:p>
    <w:p w:rsidR="00DA0E5B" w:rsidRPr="00A76E6C" w:rsidRDefault="00A61DE6">
      <w:pPr>
        <w:pStyle w:val="a8"/>
        <w:rPr>
          <w:rFonts w:ascii="仿宋_GB2312" w:eastAsia="仿宋_GB2312" w:hAnsi="Calibri" w:cs="Times New Roman" w:hint="default"/>
          <w:kern w:val="2"/>
        </w:rPr>
      </w:pPr>
      <w:r w:rsidRPr="00A76E6C">
        <w:rPr>
          <w:rFonts w:ascii="仿宋_GB2312" w:eastAsia="仿宋_GB2312" w:hAnsi="Calibri" w:cs="Times New Roman"/>
          <w:kern w:val="2"/>
        </w:rPr>
        <w:t>报价单密封格式</w:t>
      </w: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384"/>
        <w:gridCol w:w="2552"/>
        <w:gridCol w:w="1559"/>
        <w:gridCol w:w="2835"/>
      </w:tblGrid>
      <w:tr w:rsidR="00DA0E5B">
        <w:trPr>
          <w:trHeight w:val="873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项目名称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pStyle w:val="a8"/>
              <w:rPr>
                <w:rFonts w:ascii="Helvetica" w:hAnsi="Helvetica" w:cs="Helvetica" w:hint="default"/>
                <w:b/>
                <w:sz w:val="36"/>
                <w:szCs w:val="36"/>
              </w:rPr>
            </w:pPr>
            <w:r>
              <w:t>关于名达楼2320紧急修缮防水的询价公告〔2026〕3328</w:t>
            </w:r>
          </w:p>
        </w:tc>
      </w:tr>
      <w:tr w:rsidR="00DA0E5B">
        <w:trPr>
          <w:trHeight w:val="842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报价单位</w:t>
            </w:r>
          </w:p>
        </w:tc>
        <w:tc>
          <w:tcPr>
            <w:tcW w:w="694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  <w:tr w:rsidR="00DA0E5B">
        <w:trPr>
          <w:trHeight w:val="826"/>
        </w:trPr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报价人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  <w:r>
              <w:rPr>
                <w:rFonts w:ascii="宋体" w:hAnsi="宋体" w:cs="宋体" w:hint="eastAsia"/>
                <w:color w:val="333333"/>
                <w:sz w:val="28"/>
                <w:szCs w:val="28"/>
              </w:rPr>
              <w:t>联系方式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宋体" w:hAnsi="宋体" w:cs="宋体"/>
                <w:color w:val="333333"/>
                <w:sz w:val="28"/>
                <w:szCs w:val="28"/>
              </w:rPr>
            </w:pPr>
          </w:p>
        </w:tc>
      </w:tr>
    </w:tbl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A76E6C" w:rsidRDefault="00A76E6C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pStyle w:val="aa"/>
        <w:rPr>
          <w:rFonts w:hint="default"/>
        </w:rPr>
      </w:pPr>
    </w:p>
    <w:p w:rsidR="00DA0E5B" w:rsidRPr="000A638E" w:rsidRDefault="00A61DE6">
      <w:pPr>
        <w:pStyle w:val="aa"/>
        <w:rPr>
          <w:rFonts w:ascii="宋体" w:eastAsia="宋体" w:hAnsi="宋体" w:hint="default"/>
        </w:rPr>
      </w:pPr>
      <w:r w:rsidRPr="000A638E">
        <w:rPr>
          <w:rFonts w:ascii="宋体" w:eastAsia="宋体" w:hAnsi="宋体"/>
        </w:rPr>
        <w:lastRenderedPageBreak/>
        <w:t>附件2：</w:t>
      </w:r>
      <w:bookmarkStart w:id="0" w:name="_GoBack"/>
      <w:bookmarkEnd w:id="0"/>
    </w:p>
    <w:p w:rsidR="00DA0E5B" w:rsidRDefault="00A61DE6">
      <w:pPr>
        <w:pStyle w:val="a8"/>
        <w:rPr>
          <w:rFonts w:ascii="仿宋_GB2312" w:eastAsia="仿宋_GB2312" w:hAnsi="Calibri" w:cs="Times New Roman" w:hint="default"/>
          <w:kern w:val="2"/>
        </w:rPr>
      </w:pPr>
      <w:r w:rsidRPr="00A76E6C">
        <w:rPr>
          <w:rFonts w:ascii="仿宋_GB2312" w:eastAsia="仿宋_GB2312" w:hAnsi="Calibri" w:cs="Times New Roman"/>
          <w:kern w:val="2"/>
        </w:rPr>
        <w:t>工程项目报价清单</w:t>
      </w:r>
    </w:p>
    <w:p w:rsidR="00A76E6C" w:rsidRPr="00A76E6C" w:rsidRDefault="00A76E6C">
      <w:pPr>
        <w:pStyle w:val="a8"/>
        <w:rPr>
          <w:rFonts w:ascii="仿宋_GB2312" w:eastAsia="仿宋_GB2312" w:hAnsi="Calibri" w:cs="Times New Roman" w:hint="default"/>
          <w:kern w:val="2"/>
        </w:rPr>
      </w:pPr>
    </w:p>
    <w:p w:rsidR="00DA0E5B" w:rsidRDefault="00A61DE6">
      <w:pPr>
        <w:ind w:firstLineChars="100" w:firstLine="240"/>
        <w:rPr>
          <w:sz w:val="24"/>
        </w:rPr>
      </w:pPr>
      <w:r>
        <w:rPr>
          <w:rFonts w:hint="eastAsia"/>
          <w:sz w:val="24"/>
        </w:rPr>
        <w:t>报价单位（盖章）：时间：</w:t>
      </w:r>
      <w:r>
        <w:rPr>
          <w:sz w:val="24"/>
        </w:rPr>
        <w:t xml:space="preserve">                            </w:t>
      </w:r>
      <w:r>
        <w:rPr>
          <w:rFonts w:hint="eastAsia"/>
          <w:sz w:val="24"/>
        </w:rPr>
        <w:t>年</w:t>
      </w:r>
      <w:r>
        <w:rPr>
          <w:sz w:val="24"/>
        </w:rPr>
        <w:t xml:space="preserve">  </w:t>
      </w:r>
      <w:r>
        <w:rPr>
          <w:rFonts w:hint="eastAsia"/>
          <w:sz w:val="24"/>
        </w:rPr>
        <w:t>月</w:t>
      </w:r>
      <w:r>
        <w:rPr>
          <w:sz w:val="24"/>
        </w:rPr>
        <w:t xml:space="preserve">   </w:t>
      </w:r>
      <w:r>
        <w:rPr>
          <w:rFonts w:hint="eastAsia"/>
          <w:sz w:val="24"/>
        </w:rPr>
        <w:t>日</w:t>
      </w:r>
    </w:p>
    <w:tbl>
      <w:tblPr>
        <w:tblW w:w="7933" w:type="dxa"/>
        <w:tblInd w:w="180" w:type="dxa"/>
        <w:tblLook w:val="04A0" w:firstRow="1" w:lastRow="0" w:firstColumn="1" w:lastColumn="0" w:noHBand="0" w:noVBand="1"/>
      </w:tblPr>
      <w:tblGrid>
        <w:gridCol w:w="563"/>
        <w:gridCol w:w="567"/>
        <w:gridCol w:w="436"/>
        <w:gridCol w:w="436"/>
        <w:gridCol w:w="436"/>
        <w:gridCol w:w="534"/>
        <w:gridCol w:w="567"/>
        <w:gridCol w:w="567"/>
        <w:gridCol w:w="567"/>
        <w:gridCol w:w="436"/>
        <w:gridCol w:w="436"/>
        <w:gridCol w:w="436"/>
        <w:gridCol w:w="436"/>
        <w:gridCol w:w="436"/>
        <w:gridCol w:w="436"/>
        <w:gridCol w:w="644"/>
      </w:tblGrid>
      <w:tr w:rsidR="00DA0E5B">
        <w:trPr>
          <w:trHeight w:val="2152"/>
        </w:trPr>
        <w:tc>
          <w:tcPr>
            <w:tcW w:w="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序号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项目名称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项目地点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修缮内容简要说明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主材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辅材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工程量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型号规格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品牌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国家标准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环保标准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单价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金额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人工费</w:t>
            </w:r>
          </w:p>
        </w:tc>
        <w:tc>
          <w:tcPr>
            <w:tcW w:w="4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小计</w:t>
            </w:r>
          </w:p>
        </w:tc>
        <w:tc>
          <w:tcPr>
            <w:tcW w:w="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备注</w:t>
            </w:r>
          </w:p>
        </w:tc>
      </w:tr>
      <w:tr w:rsidR="00DA0E5B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A0E5B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A0E5B">
        <w:trPr>
          <w:trHeight w:val="1701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…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  <w:tr w:rsidR="00DA0E5B">
        <w:trPr>
          <w:trHeight w:val="458"/>
        </w:trPr>
        <w:tc>
          <w:tcPr>
            <w:tcW w:w="56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bottom"/>
          </w:tcPr>
          <w:p w:rsidR="00DA0E5B" w:rsidRDefault="00A61DE6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  <w:r>
              <w:rPr>
                <w:rFonts w:ascii="等线" w:eastAsia="等线" w:hAnsi="等线" w:cs="宋体" w:hint="eastAsia"/>
                <w:color w:val="000000"/>
                <w:kern w:val="0"/>
                <w:sz w:val="22"/>
              </w:rPr>
              <w:t>合计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noWrap/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4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DA0E5B" w:rsidRDefault="00DA0E5B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</w:rPr>
            </w:pPr>
          </w:p>
        </w:tc>
      </w:tr>
    </w:tbl>
    <w:p w:rsidR="00DA0E5B" w:rsidRDefault="00DA0E5B">
      <w:pPr>
        <w:widowControl/>
        <w:shd w:val="clear" w:color="auto" w:fill="FFFFFF"/>
        <w:spacing w:line="500" w:lineRule="exact"/>
        <w:ind w:firstLine="420"/>
        <w:jc w:val="left"/>
        <w:rPr>
          <w:rFonts w:ascii="微软雅黑" w:eastAsia="微软雅黑" w:hAnsi="微软雅黑" w:cs="宋体"/>
          <w:color w:val="333333"/>
          <w:sz w:val="28"/>
          <w:szCs w:val="28"/>
        </w:rPr>
      </w:pPr>
    </w:p>
    <w:p w:rsidR="00DA0E5B" w:rsidRDefault="00DA0E5B"/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p w:rsidR="00DA0E5B" w:rsidRDefault="00DA0E5B">
      <w:pPr>
        <w:widowControl/>
        <w:jc w:val="left"/>
        <w:rPr>
          <w:rFonts w:ascii="宋体" w:hAnsi="宋体" w:cs="宋体"/>
          <w:color w:val="333333"/>
          <w:sz w:val="28"/>
          <w:szCs w:val="28"/>
        </w:rPr>
      </w:pPr>
    </w:p>
    <w:sectPr w:rsidR="00DA0E5B">
      <w:headerReference w:type="even" r:id="rId8"/>
      <w:headerReference w:type="default" r:id="rId9"/>
      <w:footerReference w:type="even" r:id="rId10"/>
      <w:footerReference w:type="default" r:id="rId11"/>
      <w:pgSz w:w="11906" w:h="16838"/>
      <w:pgMar w:top="2098" w:right="1474" w:bottom="1984" w:left="1587" w:header="851" w:footer="1417" w:gutter="0"/>
      <w:pgNumType w:start="1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D7FCB" w:rsidRDefault="00ED7FCB">
      <w:r>
        <w:separator/>
      </w:r>
    </w:p>
  </w:endnote>
  <w:endnote w:type="continuationSeparator" w:id="0">
    <w:p w:rsidR="00ED7FCB" w:rsidRDefault="00ED7F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5B" w:rsidRDefault="00A61DE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2" name="文本框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A0E5B" w:rsidRDefault="00A61DE6">
                          <w:pPr>
                            <w:pStyle w:val="a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separate"/>
                          </w:r>
                          <w:r w:rsidR="000A638E">
                            <w:rPr>
                              <w:rFonts w:ascii="宋体" w:hAnsi="宋体"/>
                              <w:noProof/>
                              <w:sz w:val="28"/>
                            </w:rPr>
                            <w:t>2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3" o:spid="_x0000_s1026" type="#_x0000_t202" style="position:absolute;margin-left:92.8pt;margin-top:1pt;width:2in;height:2in;z-index:251660288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" filled="f" stroked="f">
              <v:textbox style="mso-fit-shape-to-text:t" inset="16pt,0,16pt,0">
                <w:txbxContent>
                  <w:p w:rsidR="00DA0E5B" w:rsidRDefault="00A61DE6">
                    <w:pPr>
                      <w:pStyle w:val="a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</w:rPr>
                      <w:t>—</w:t>
                    </w:r>
                    <w:r>
                      <w:rPr>
                        <w:rFonts w:ascii="宋体" w:hAnsi="宋体" w:hint="eastAsia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separate"/>
                    </w:r>
                    <w:r w:rsidR="000A638E">
                      <w:rPr>
                        <w:rFonts w:ascii="宋体" w:hAnsi="宋体"/>
                        <w:noProof/>
                        <w:sz w:val="28"/>
                      </w:rPr>
                      <w:t>2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5B" w:rsidRDefault="00A61DE6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12700</wp:posOffset>
              </wp:positionV>
              <wp:extent cx="1828800" cy="1828800"/>
              <wp:effectExtent l="0" t="0" r="0" b="0"/>
              <wp:wrapNone/>
              <wp:docPr id="1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DA0E5B" w:rsidRDefault="00A61DE6">
                          <w:pPr>
                            <w:pStyle w:val="a5"/>
                            <w:rPr>
                              <w:rFonts w:ascii="宋体" w:hAnsi="宋体"/>
                              <w:sz w:val="28"/>
                            </w:rPr>
                          </w:pP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—</w:t>
                          </w:r>
                          <w:r>
                            <w:rPr>
                              <w:rFonts w:ascii="宋体" w:hAnsi="宋体"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begin"/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separate"/>
                          </w:r>
                          <w:r w:rsidR="000A638E">
                            <w:rPr>
                              <w:rFonts w:ascii="宋体" w:hAnsi="宋体"/>
                              <w:noProof/>
                              <w:sz w:val="28"/>
                            </w:rPr>
                            <w:t>1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fldChar w:fldCharType="end"/>
                          </w:r>
                          <w:r>
                            <w:rPr>
                              <w:rFonts w:ascii="宋体" w:hAnsi="宋体" w:hint="eastAsia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宋体" w:hAnsi="宋体" w:hint="eastAsia"/>
                              <w:sz w:val="28"/>
                            </w:rPr>
                            <w:t>—</w:t>
                          </w:r>
                        </w:p>
                      </w:txbxContent>
                    </wps:txbx>
                    <wps:bodyPr vert="horz" wrap="none" lIns="203200" tIns="0" rIns="203200" bIns="0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7" type="#_x0000_t202" style="position:absolute;margin-left:92.8pt;margin-top:1pt;width:2in;height:2in;z-index:251659264;visibility:visible;mso-wrap-style:none;mso-wrap-distance-left:9pt;mso-wrap-distance-top:0;mso-wrap-distance-right:9pt;mso-wrap-distance-bottom:0;mso-position-horizontal:outsid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" filled="f" stroked="f">
              <v:textbox style="mso-fit-shape-to-text:t" inset="16pt,0,16pt,0">
                <w:txbxContent>
                  <w:p w:rsidR="00DA0E5B" w:rsidRDefault="00A61DE6">
                    <w:pPr>
                      <w:pStyle w:val="a5"/>
                      <w:rPr>
                        <w:rFonts w:ascii="宋体" w:hAnsi="宋体"/>
                        <w:sz w:val="28"/>
                      </w:rPr>
                    </w:pPr>
                    <w:r>
                      <w:rPr>
                        <w:rFonts w:ascii="宋体" w:hAnsi="宋体" w:hint="eastAsia"/>
                        <w:sz w:val="28"/>
                      </w:rPr>
                      <w:t>—</w:t>
                    </w:r>
                    <w:r>
                      <w:rPr>
                        <w:rFonts w:ascii="宋体" w:hAnsi="宋体" w:hint="eastAsia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begin"/>
                    </w:r>
                    <w:r>
                      <w:rPr>
                        <w:rFonts w:ascii="宋体" w:hAnsi="宋体" w:hint="eastAsia"/>
                        <w:sz w:val="28"/>
                      </w:rPr>
                      <w:instrText xml:space="preserve"> PAGE  \* MERGEFORMAT </w:instrTex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separate"/>
                    </w:r>
                    <w:r w:rsidR="000A638E">
                      <w:rPr>
                        <w:rFonts w:ascii="宋体" w:hAnsi="宋体"/>
                        <w:noProof/>
                        <w:sz w:val="28"/>
                      </w:rPr>
                      <w:t>1</w:t>
                    </w:r>
                    <w:r>
                      <w:rPr>
                        <w:rFonts w:ascii="宋体" w:hAnsi="宋体" w:hint="eastAsia"/>
                        <w:sz w:val="28"/>
                      </w:rPr>
                      <w:fldChar w:fldCharType="end"/>
                    </w:r>
                    <w:r>
                      <w:rPr>
                        <w:rFonts w:ascii="宋体" w:hAnsi="宋体" w:hint="eastAsia"/>
                        <w:sz w:val="24"/>
                      </w:rPr>
                      <w:t xml:space="preserve"> </w:t>
                    </w:r>
                    <w:r>
                      <w:rPr>
                        <w:rFonts w:ascii="宋体" w:hAnsi="宋体" w:hint="eastAsia"/>
                        <w:sz w:val="28"/>
                      </w:rPr>
                      <w:t>—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D7FCB" w:rsidRDefault="00ED7FCB">
      <w:r>
        <w:separator/>
      </w:r>
    </w:p>
  </w:footnote>
  <w:footnote w:type="continuationSeparator" w:id="0">
    <w:p w:rsidR="00ED7FCB" w:rsidRDefault="00ED7FC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5B" w:rsidRDefault="00DA0E5B">
    <w:pPr>
      <w:pStyle w:val="a6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0E5B" w:rsidRDefault="00DA0E5B">
    <w:pPr>
      <w:pStyle w:val="a6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A8A2EFBE"/>
    <w:lvl w:ilvl="0">
      <w:start w:val="1"/>
      <w:numFmt w:val="decimal"/>
      <w:lvlText w:val="%1."/>
      <w:lvlJc w:val="left"/>
      <w:pPr>
        <w:tabs>
          <w:tab w:val="num" w:pos="2040"/>
        </w:tabs>
        <w:ind w:leftChars="800" w:left="2040" w:hangingChars="200" w:hanging="360"/>
      </w:pPr>
    </w:lvl>
  </w:abstractNum>
  <w:abstractNum w:abstractNumId="1" w15:restartNumberingAfterBreak="0">
    <w:nsid w:val="FFFFFF7D"/>
    <w:multiLevelType w:val="singleLevel"/>
    <w:tmpl w:val="46800650"/>
    <w:lvl w:ilvl="0">
      <w:start w:val="1"/>
      <w:numFmt w:val="decimal"/>
      <w:lvlText w:val="%1."/>
      <w:lvlJc w:val="left"/>
      <w:pPr>
        <w:tabs>
          <w:tab w:val="num" w:pos="1620"/>
        </w:tabs>
        <w:ind w:leftChars="600" w:left="1620" w:hangingChars="200" w:hanging="360"/>
      </w:pPr>
    </w:lvl>
  </w:abstractNum>
  <w:abstractNum w:abstractNumId="2" w15:restartNumberingAfterBreak="0">
    <w:nsid w:val="FFFFFF7E"/>
    <w:multiLevelType w:val="singleLevel"/>
    <w:tmpl w:val="300A6CEE"/>
    <w:lvl w:ilvl="0">
      <w:start w:val="1"/>
      <w:numFmt w:val="decimal"/>
      <w:lvlText w:val="%1."/>
      <w:lvlJc w:val="left"/>
      <w:pPr>
        <w:tabs>
          <w:tab w:val="num" w:pos="1200"/>
        </w:tabs>
        <w:ind w:leftChars="400" w:left="1200" w:hangingChars="200" w:hanging="360"/>
      </w:pPr>
    </w:lvl>
  </w:abstractNum>
  <w:abstractNum w:abstractNumId="3" w15:restartNumberingAfterBreak="0">
    <w:nsid w:val="FFFFFF7F"/>
    <w:multiLevelType w:val="singleLevel"/>
    <w:tmpl w:val="3976DC04"/>
    <w:lvl w:ilvl="0">
      <w:start w:val="1"/>
      <w:numFmt w:val="decimal"/>
      <w:lvlText w:val="%1."/>
      <w:lvlJc w:val="left"/>
      <w:pPr>
        <w:tabs>
          <w:tab w:val="num" w:pos="780"/>
        </w:tabs>
        <w:ind w:leftChars="200" w:left="780" w:hangingChars="200" w:hanging="360"/>
      </w:pPr>
    </w:lvl>
  </w:abstractNum>
  <w:abstractNum w:abstractNumId="4" w15:restartNumberingAfterBreak="0">
    <w:nsid w:val="FFFFFF80"/>
    <w:multiLevelType w:val="singleLevel"/>
    <w:tmpl w:val="591E43DA"/>
    <w:lvl w:ilvl="0">
      <w:start w:val="1"/>
      <w:numFmt w:val="bullet"/>
      <w:lvlText w:val=""/>
      <w:lvlJc w:val="left"/>
      <w:pPr>
        <w:tabs>
          <w:tab w:val="num" w:pos="2040"/>
        </w:tabs>
        <w:ind w:leftChars="800" w:left="2040" w:hangingChars="200" w:hanging="360"/>
      </w:pPr>
      <w:rPr>
        <w:rFonts w:ascii="Wingdings" w:hAnsi="Wingdings" w:hint="default"/>
      </w:rPr>
    </w:lvl>
  </w:abstractNum>
  <w:abstractNum w:abstractNumId="5" w15:restartNumberingAfterBreak="0">
    <w:nsid w:val="FFFFFF81"/>
    <w:multiLevelType w:val="singleLevel"/>
    <w:tmpl w:val="D1821F8A"/>
    <w:lvl w:ilvl="0">
      <w:start w:val="1"/>
      <w:numFmt w:val="bullet"/>
      <w:lvlText w:val=""/>
      <w:lvlJc w:val="left"/>
      <w:pPr>
        <w:tabs>
          <w:tab w:val="num" w:pos="1620"/>
        </w:tabs>
        <w:ind w:leftChars="600" w:left="1620" w:hangingChars="200" w:hanging="360"/>
      </w:pPr>
      <w:rPr>
        <w:rFonts w:ascii="Wingdings" w:hAnsi="Wingdings" w:hint="default"/>
      </w:rPr>
    </w:lvl>
  </w:abstractNum>
  <w:abstractNum w:abstractNumId="6" w15:restartNumberingAfterBreak="0">
    <w:nsid w:val="FFFFFF82"/>
    <w:multiLevelType w:val="singleLevel"/>
    <w:tmpl w:val="EA1CE500"/>
    <w:lvl w:ilvl="0">
      <w:start w:val="1"/>
      <w:numFmt w:val="bullet"/>
      <w:lvlText w:val=""/>
      <w:lvlJc w:val="left"/>
      <w:pPr>
        <w:tabs>
          <w:tab w:val="num" w:pos="1200"/>
        </w:tabs>
        <w:ind w:leftChars="400" w:left="1200" w:hangingChars="200" w:hanging="360"/>
      </w:pPr>
      <w:rPr>
        <w:rFonts w:ascii="Wingdings" w:hAnsi="Wingdings" w:hint="default"/>
      </w:rPr>
    </w:lvl>
  </w:abstractNum>
  <w:abstractNum w:abstractNumId="7" w15:restartNumberingAfterBreak="0">
    <w:nsid w:val="FFFFFF83"/>
    <w:multiLevelType w:val="singleLevel"/>
    <w:tmpl w:val="12A471AA"/>
    <w:lvl w:ilvl="0">
      <w:start w:val="1"/>
      <w:numFmt w:val="bullet"/>
      <w:lvlText w:val=""/>
      <w:lvlJc w:val="left"/>
      <w:pPr>
        <w:tabs>
          <w:tab w:val="num" w:pos="780"/>
        </w:tabs>
        <w:ind w:leftChars="200" w:left="780" w:hangingChars="200" w:hanging="360"/>
      </w:pPr>
      <w:rPr>
        <w:rFonts w:ascii="Wingdings" w:hAnsi="Wingdings" w:hint="default"/>
      </w:rPr>
    </w:lvl>
  </w:abstractNum>
  <w:abstractNum w:abstractNumId="8" w15:restartNumberingAfterBreak="0">
    <w:nsid w:val="FFFFFF88"/>
    <w:multiLevelType w:val="singleLevel"/>
    <w:tmpl w:val="AA1EDCE8"/>
    <w:lvl w:ilvl="0">
      <w:start w:val="1"/>
      <w:numFmt w:val="decimal"/>
      <w:lvlText w:val="%1."/>
      <w:lvlJc w:val="left"/>
      <w:pPr>
        <w:tabs>
          <w:tab w:val="num" w:pos="360"/>
        </w:tabs>
        <w:ind w:left="360" w:hangingChars="200" w:hanging="360"/>
      </w:pPr>
    </w:lvl>
  </w:abstractNum>
  <w:abstractNum w:abstractNumId="9" w15:restartNumberingAfterBreak="0">
    <w:nsid w:val="FFFFFF89"/>
    <w:multiLevelType w:val="singleLevel"/>
    <w:tmpl w:val="DCAC5E68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VerticalSpacing w:val="156"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2A27"/>
    <w:rsid w:val="000A638E"/>
    <w:rsid w:val="00172A27"/>
    <w:rsid w:val="002B0211"/>
    <w:rsid w:val="00796635"/>
    <w:rsid w:val="00A61DE6"/>
    <w:rsid w:val="00A76E6C"/>
    <w:rsid w:val="00DA0E5B"/>
    <w:rsid w:val="00ED7FCB"/>
    <w:rsid w:val="00EE6290"/>
    <w:rsid w:val="55101778"/>
    <w:rsid w:val="7D0E1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docId w15:val="{334ED42D-8A0F-4A94-B2BF-0989B93352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unhideWhenUsed="1" w:qFormat="1"/>
    <w:lsdException w:name="heading 3" w:unhideWhenUsed="1" w:qFormat="1"/>
    <w:lsdException w:name="heading 4" w:unhideWhenUsed="1" w:qFormat="1"/>
    <w:lsdException w:name="heading 5" w:unhideWhenUsed="1" w:qFormat="1"/>
    <w:lsdException w:name="heading 6" w:unhideWhenUsed="1" w:qFormat="1"/>
    <w:lsdException w:name="heading 7" w:unhideWhenUsed="1" w:qFormat="1"/>
    <w:lsdException w:name="heading 8" w:unhideWhenUsed="1" w:qFormat="1"/>
    <w:lsdException w:name="heading 9" w:unhideWhenUsed="1" w:qFormat="1"/>
    <w:lsdException w:name="index 1" w:qFormat="1"/>
    <w:lsdException w:name="index 2" w:qFormat="1"/>
    <w:lsdException w:name="index 3" w:qFormat="1"/>
    <w:lsdException w:name="index 4" w:qFormat="1"/>
    <w:lsdException w:name="index 5" w:qFormat="1"/>
    <w:lsdException w:name="index 6" w:qFormat="1"/>
    <w:lsdException w:name="index 7" w:qFormat="1"/>
    <w:lsdException w:name="index 8" w:qFormat="1"/>
    <w:lsdException w:name="index 9" w:qFormat="1"/>
    <w:lsdException w:name="toc 1" w:qFormat="1"/>
    <w:lsdException w:name="toc 2" w:qFormat="1"/>
    <w:lsdException w:name="toc 3" w:qFormat="1"/>
    <w:lsdException w:name="toc 4" w:qFormat="1"/>
    <w:lsdException w:name="toc 5" w:qFormat="1"/>
    <w:lsdException w:name="toc 6" w:qFormat="1"/>
    <w:lsdException w:name="toc 7" w:qFormat="1"/>
    <w:lsdException w:name="toc 8" w:qFormat="1"/>
    <w:lsdException w:name="toc 9" w:qFormat="1"/>
    <w:lsdException w:name="Normal Indent" w:qFormat="1"/>
    <w:lsdException w:name="footnote text" w:qFormat="1"/>
    <w:lsdException w:name="annotation text" w:qFormat="1"/>
    <w:lsdException w:name="header" w:uiPriority="99" w:unhideWhenUsed="1" w:qFormat="1"/>
    <w:lsdException w:name="footer" w:uiPriority="99" w:unhideWhenUsed="1" w:qFormat="1"/>
    <w:lsdException w:name="index heading" w:qFormat="1"/>
    <w:lsdException w:name="caption" w:qFormat="1"/>
    <w:lsdException w:name="table of figures" w:qFormat="1"/>
    <w:lsdException w:name="envelope address" w:qFormat="1"/>
    <w:lsdException w:name="envelope return" w:qFormat="1"/>
    <w:lsdException w:name="footnote reference" w:qFormat="1"/>
    <w:lsdException w:name="annotation reference" w:qFormat="1"/>
    <w:lsdException w:name="line number" w:qFormat="1"/>
    <w:lsdException w:name="page number" w:qFormat="1"/>
    <w:lsdException w:name="endnote reference" w:qFormat="1"/>
    <w:lsdException w:name="endnote text" w:qFormat="1"/>
    <w:lsdException w:name="table of authorities" w:qFormat="1"/>
    <w:lsdException w:name="macro" w:qFormat="1"/>
    <w:lsdException w:name="toa heading" w:qFormat="1"/>
    <w:lsdException w:name="List" w:qFormat="1"/>
    <w:lsdException w:name="List Bullet" w:qFormat="1"/>
    <w:lsdException w:name="List Number" w:qFormat="1"/>
    <w:lsdException w:name="List 2" w:qFormat="1"/>
    <w:lsdException w:name="List 3" w:qFormat="1"/>
    <w:lsdException w:name="List 4" w:qFormat="1"/>
    <w:lsdException w:name="List 5" w:qFormat="1"/>
    <w:lsdException w:name="List Bullet 2" w:qFormat="1"/>
    <w:lsdException w:name="List Bullet 3" w:qFormat="1"/>
    <w:lsdException w:name="List Bullet 4" w:qFormat="1"/>
    <w:lsdException w:name="List Bullet 5" w:qFormat="1"/>
    <w:lsdException w:name="List Number 2" w:qFormat="1"/>
    <w:lsdException w:name="List Number 3" w:qFormat="1"/>
    <w:lsdException w:name="List Number 4" w:qFormat="1"/>
    <w:lsdException w:name="List Number 5" w:qFormat="1"/>
    <w:lsdException w:name="Title" w:uiPriority="10" w:qFormat="1"/>
    <w:lsdException w:name="Closing" w:qFormat="1"/>
    <w:lsdException w:name="Signature" w:qFormat="1"/>
    <w:lsdException w:name="Default Paragraph Font" w:semiHidden="1" w:uiPriority="1" w:unhideWhenUsed="1" w:qFormat="1"/>
    <w:lsdException w:name="Body Text" w:uiPriority="99" w:unhideWhenUsed="1"/>
    <w:lsdException w:name="Body Text Indent" w:qFormat="1"/>
    <w:lsdException w:name="List Continue" w:qFormat="1"/>
    <w:lsdException w:name="List Continue 2" w:qFormat="1"/>
    <w:lsdException w:name="List Continue 3" w:qFormat="1"/>
    <w:lsdException w:name="List Continue 4" w:qFormat="1"/>
    <w:lsdException w:name="List Continue 5" w:qFormat="1"/>
    <w:lsdException w:name="Message Header" w:qFormat="1"/>
    <w:lsdException w:name="Subtitle" w:qFormat="1"/>
    <w:lsdException w:name="Salutation" w:qFormat="1"/>
    <w:lsdException w:name="Date" w:qFormat="1"/>
    <w:lsdException w:name="Body Text First Indent" w:qFormat="1"/>
    <w:lsdException w:name="Body Text First Indent 2" w:qFormat="1"/>
    <w:lsdException w:name="Note Heading" w:qFormat="1"/>
    <w:lsdException w:name="Body Text 2" w:qFormat="1"/>
    <w:lsdException w:name="Body Text 3" w:qFormat="1"/>
    <w:lsdException w:name="Body Text Indent 2" w:qFormat="1"/>
    <w:lsdException w:name="Body Text Indent 3" w:qFormat="1"/>
    <w:lsdException w:name="Block Text" w:qFormat="1"/>
    <w:lsdException w:name="Hyperlink" w:qFormat="1"/>
    <w:lsdException w:name="FollowedHyperlink" w:qFormat="1"/>
    <w:lsdException w:name="Strong" w:qFormat="1"/>
    <w:lsdException w:name="Emphasis" w:qFormat="1"/>
    <w:lsdException w:name="Document Map" w:qFormat="1"/>
    <w:lsdException w:name="Plain Text" w:qFormat="1"/>
    <w:lsdException w:name="E-mail Signature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qFormat="1"/>
    <w:lsdException w:name="HTML Address" w:qFormat="1"/>
    <w:lsdException w:name="HTML Cite" w:qFormat="1"/>
    <w:lsdException w:name="HTML Code" w:qFormat="1"/>
    <w:lsdException w:name="HTML Definition" w:qFormat="1"/>
    <w:lsdException w:name="HTML Keyboard" w:qFormat="1"/>
    <w:lsdException w:name="HTML Preformatted" w:qFormat="1"/>
    <w:lsdException w:name="HTML Sample" w:qFormat="1"/>
    <w:lsdException w:name="HTML Typewriter" w:qFormat="1"/>
    <w:lsdException w:name="HTML Variable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 w:qFormat="1"/>
    <w:lsdException w:name="Table Simple 2" w:semiHidden="1" w:unhideWhenUsed="1" w:qFormat="1"/>
    <w:lsdException w:name="Table Simple 3" w:semiHidden="1" w:unhideWhenUsed="1" w:qFormat="1"/>
    <w:lsdException w:name="Table Classic 1" w:semiHidden="1" w:unhideWhenUsed="1" w:qFormat="1"/>
    <w:lsdException w:name="Table Classic 2" w:semiHidden="1" w:unhideWhenUsed="1" w:qFormat="1"/>
    <w:lsdException w:name="Table Classic 3" w:semiHidden="1" w:unhideWhenUsed="1" w:qFormat="1"/>
    <w:lsdException w:name="Table Classic 4" w:semiHidden="1" w:unhideWhenUsed="1" w:qFormat="1"/>
    <w:lsdException w:name="Table Colorful 1" w:semiHidden="1" w:unhideWhenUsed="1" w:qFormat="1"/>
    <w:lsdException w:name="Table Colorful 2" w:semiHidden="1" w:unhideWhenUsed="1" w:qFormat="1"/>
    <w:lsdException w:name="Table Colorful 3" w:semiHidden="1" w:unhideWhenUsed="1" w:qFormat="1"/>
    <w:lsdException w:name="Table Columns 1" w:semiHidden="1" w:unhideWhenUsed="1" w:qFormat="1"/>
    <w:lsdException w:name="Table Columns 2" w:semiHidden="1" w:unhideWhenUsed="1" w:qFormat="1"/>
    <w:lsdException w:name="Table Columns 3" w:semiHidden="1" w:unhideWhenUsed="1" w:qFormat="1"/>
    <w:lsdException w:name="Table Columns 4" w:semiHidden="1" w:unhideWhenUsed="1" w:qFormat="1"/>
    <w:lsdException w:name="Table Columns 5" w:semiHidden="1" w:unhideWhenUsed="1" w:qFormat="1"/>
    <w:lsdException w:name="Table Grid 1" w:semiHidden="1" w:unhideWhenUsed="1" w:qFormat="1"/>
    <w:lsdException w:name="Table Grid 2" w:semiHidden="1" w:unhideWhenUsed="1" w:qFormat="1"/>
    <w:lsdException w:name="Table Grid 3" w:semiHidden="1" w:unhideWhenUsed="1" w:qFormat="1"/>
    <w:lsdException w:name="Table Grid 4" w:semiHidden="1" w:unhideWhenUsed="1" w:qFormat="1"/>
    <w:lsdException w:name="Table Grid 5" w:semiHidden="1" w:unhideWhenUsed="1" w:qFormat="1"/>
    <w:lsdException w:name="Table Grid 6" w:semiHidden="1" w:unhideWhenUsed="1" w:qFormat="1"/>
    <w:lsdException w:name="Table Grid 7" w:semiHidden="1" w:unhideWhenUsed="1" w:qFormat="1"/>
    <w:lsdException w:name="Table Grid 8" w:semiHidden="1" w:unhideWhenUsed="1" w:qFormat="1"/>
    <w:lsdException w:name="Table List 1" w:semiHidden="1" w:unhideWhenUsed="1" w:qFormat="1"/>
    <w:lsdException w:name="Table List 2" w:semiHidden="1" w:unhideWhenUsed="1" w:qFormat="1"/>
    <w:lsdException w:name="Table List 3" w:semiHidden="1" w:unhideWhenUsed="1" w:qFormat="1"/>
    <w:lsdException w:name="Table List 4" w:semiHidden="1" w:unhideWhenUsed="1" w:qFormat="1"/>
    <w:lsdException w:name="Table List 5" w:semiHidden="1" w:unhideWhenUsed="1" w:qFormat="1"/>
    <w:lsdException w:name="Table List 6" w:semiHidden="1" w:unhideWhenUsed="1" w:qFormat="1"/>
    <w:lsdException w:name="Table List 7" w:semiHidden="1" w:unhideWhenUsed="1" w:qFormat="1"/>
    <w:lsdException w:name="Table List 8" w:semiHidden="1" w:unhideWhenUsed="1" w:qFormat="1"/>
    <w:lsdException w:name="Table 3D effects 1" w:semiHidden="1" w:unhideWhenUsed="1" w:qFormat="1"/>
    <w:lsdException w:name="Table 3D effects 2" w:semiHidden="1" w:unhideWhenUsed="1" w:qFormat="1"/>
    <w:lsdException w:name="Table 3D effects 3" w:semiHidden="1" w:unhideWhenUsed="1" w:qFormat="1"/>
    <w:lsdException w:name="Table Contemporary" w:semiHidden="1" w:unhideWhenUsed="1" w:qFormat="1"/>
    <w:lsdException w:name="Table Elegant" w:semiHidden="1" w:unhideWhenUsed="1" w:qFormat="1"/>
    <w:lsdException w:name="Table Professional" w:semiHidden="1" w:unhideWhenUsed="1" w:qFormat="1"/>
    <w:lsdException w:name="Table Subtle 1" w:semiHidden="1" w:unhideWhenUsed="1" w:qFormat="1"/>
    <w:lsdException w:name="Table Subtle 2" w:semiHidden="1" w:unhideWhenUsed="1" w:qFormat="1"/>
    <w:lsdException w:name="Table Web 1" w:semiHidden="1" w:unhideWhenUsed="1" w:qFormat="1"/>
    <w:lsdException w:name="Table Web 2" w:semiHidden="1" w:unhideWhenUsed="1" w:qFormat="1"/>
    <w:lsdException w:name="Table Web 3" w:semiHidden="1" w:unhideWhenUsed="1" w:qFormat="1"/>
    <w:lsdException w:name="Balloon Text" w:qFormat="1"/>
    <w:lsdException w:name="Table Grid" w:uiPriority="59" w:qFormat="1"/>
    <w:lsdException w:name="Table Theme" w:semiHidden="1" w:unhideWhenUsed="1" w:qFormat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nhideWhenUsed/>
    <w:qFormat/>
    <w:pPr>
      <w:widowControl w:val="0"/>
      <w:jc w:val="both"/>
    </w:pPr>
    <w:rPr>
      <w:rFonts w:ascii="Calibri" w:hAnsi="Calibri"/>
      <w:kern w:val="2"/>
      <w:sz w:val="21"/>
      <w:szCs w:val="24"/>
    </w:rPr>
  </w:style>
  <w:style w:type="paragraph" w:styleId="1">
    <w:name w:val="heading 1"/>
    <w:next w:val="a"/>
    <w:uiPriority w:val="9"/>
    <w:unhideWhenUsed/>
    <w:qFormat/>
    <w:pPr>
      <w:keepNext/>
      <w:keepLines/>
      <w:spacing w:line="560" w:lineRule="exact"/>
      <w:ind w:firstLineChars="200" w:firstLine="894"/>
      <w:outlineLvl w:val="0"/>
    </w:pPr>
    <w:rPr>
      <w:rFonts w:ascii="黑体" w:eastAsia="黑体" w:hAnsi="黑体" w:cs="黑体" w:hint="eastAsia"/>
      <w:kern w:val="44"/>
      <w:sz w:val="32"/>
      <w:szCs w:val="32"/>
    </w:rPr>
  </w:style>
  <w:style w:type="paragraph" w:styleId="2">
    <w:name w:val="heading 2"/>
    <w:next w:val="a"/>
    <w:link w:val="20"/>
    <w:uiPriority w:val="9"/>
    <w:unhideWhenUsed/>
    <w:qFormat/>
    <w:pPr>
      <w:keepNext/>
      <w:keepLines/>
      <w:spacing w:line="560" w:lineRule="exact"/>
      <w:ind w:firstLineChars="200" w:firstLine="894"/>
      <w:outlineLvl w:val="1"/>
    </w:pPr>
    <w:rPr>
      <w:rFonts w:eastAsia="楷体_GB2312" w:cs="楷体_GB2312"/>
      <w:sz w:val="32"/>
      <w:szCs w:val="32"/>
    </w:rPr>
  </w:style>
  <w:style w:type="paragraph" w:styleId="3">
    <w:name w:val="heading 3"/>
    <w:next w:val="a"/>
    <w:unhideWhenUsed/>
    <w:qFormat/>
    <w:pPr>
      <w:keepNext/>
      <w:keepLines/>
      <w:spacing w:line="560" w:lineRule="exact"/>
      <w:ind w:firstLineChars="200" w:firstLine="894"/>
      <w:outlineLvl w:val="2"/>
    </w:pPr>
    <w:rPr>
      <w:rFonts w:eastAsia="仿宋_GB2312" w:cs="仿宋_GB2312"/>
      <w:sz w:val="32"/>
      <w:szCs w:val="32"/>
    </w:rPr>
  </w:style>
  <w:style w:type="paragraph" w:styleId="4">
    <w:name w:val="heading 4"/>
    <w:next w:val="a"/>
    <w:unhideWhenUsed/>
    <w:qFormat/>
    <w:pPr>
      <w:keepNext/>
      <w:keepLines/>
      <w:spacing w:line="560" w:lineRule="exact"/>
      <w:ind w:firstLineChars="200" w:firstLine="894"/>
      <w:outlineLvl w:val="3"/>
    </w:pPr>
    <w:rPr>
      <w:rFonts w:eastAsia="仿宋_GB2312" w:cs="仿宋_GB2312"/>
      <w:sz w:val="32"/>
      <w:szCs w:val="32"/>
    </w:rPr>
  </w:style>
  <w:style w:type="paragraph" w:styleId="5">
    <w:name w:val="heading 5"/>
    <w:next w:val="a"/>
    <w:unhideWhenUsed/>
    <w:qFormat/>
    <w:pPr>
      <w:spacing w:line="560" w:lineRule="exact"/>
      <w:ind w:firstLineChars="200" w:firstLine="894"/>
      <w:outlineLvl w:val="4"/>
    </w:pPr>
    <w:rPr>
      <w:rFonts w:eastAsia="仿宋_GB2312" w:cs="仿宋_GB2312"/>
      <w:sz w:val="32"/>
      <w:szCs w:val="32"/>
    </w:rPr>
  </w:style>
  <w:style w:type="paragraph" w:styleId="6">
    <w:name w:val="heading 6"/>
    <w:next w:val="a"/>
    <w:unhideWhenUsed/>
    <w:qFormat/>
    <w:pPr>
      <w:spacing w:line="560" w:lineRule="exact"/>
      <w:ind w:firstLineChars="200" w:firstLine="894"/>
      <w:outlineLvl w:val="5"/>
    </w:pPr>
    <w:rPr>
      <w:rFonts w:eastAsia="仿宋_GB2312" w:cs="仿宋_GB2312"/>
      <w:sz w:val="32"/>
      <w:szCs w:val="32"/>
    </w:rPr>
  </w:style>
  <w:style w:type="paragraph" w:styleId="7">
    <w:name w:val="heading 7"/>
    <w:next w:val="a"/>
    <w:unhideWhenUsed/>
    <w:qFormat/>
    <w:pPr>
      <w:spacing w:line="560" w:lineRule="exact"/>
      <w:ind w:firstLineChars="200" w:firstLine="894"/>
      <w:outlineLvl w:val="6"/>
    </w:pPr>
    <w:rPr>
      <w:rFonts w:eastAsia="仿宋_GB2312" w:cs="仿宋_GB2312"/>
      <w:sz w:val="32"/>
      <w:szCs w:val="32"/>
    </w:rPr>
  </w:style>
  <w:style w:type="paragraph" w:styleId="8">
    <w:name w:val="heading 8"/>
    <w:next w:val="a"/>
    <w:unhideWhenUsed/>
    <w:qFormat/>
    <w:pPr>
      <w:spacing w:line="560" w:lineRule="exact"/>
      <w:ind w:firstLineChars="200" w:firstLine="894"/>
      <w:outlineLvl w:val="7"/>
    </w:pPr>
    <w:rPr>
      <w:rFonts w:eastAsia="仿宋_GB2312" w:cs="仿宋_GB2312"/>
      <w:sz w:val="32"/>
      <w:szCs w:val="32"/>
    </w:rPr>
  </w:style>
  <w:style w:type="paragraph" w:styleId="9">
    <w:name w:val="heading 9"/>
    <w:next w:val="a"/>
    <w:unhideWhenUsed/>
    <w:qFormat/>
    <w:pPr>
      <w:spacing w:line="560" w:lineRule="exact"/>
      <w:ind w:firstLineChars="200" w:firstLine="894"/>
      <w:outlineLvl w:val="8"/>
    </w:pPr>
    <w:rPr>
      <w:rFonts w:eastAsia="仿宋_GB2312" w:cs="仿宋_GB231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link w:val="a4"/>
    <w:uiPriority w:val="99"/>
    <w:unhideWhenUsed/>
    <w:pPr>
      <w:spacing w:line="560" w:lineRule="exact"/>
      <w:ind w:firstLineChars="200" w:firstLine="630"/>
      <w:jc w:val="both"/>
    </w:pPr>
    <w:rPr>
      <w:rFonts w:eastAsia="仿宋_GB2312" w:cs="仿宋_GB2312"/>
      <w:spacing w:val="-6"/>
      <w:sz w:val="32"/>
      <w:szCs w:val="32"/>
    </w:rPr>
  </w:style>
  <w:style w:type="paragraph" w:styleId="a5">
    <w:name w:val="footer"/>
    <w:basedOn w:val="a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6">
    <w:name w:val="header"/>
    <w:basedOn w:val="a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Subtitle"/>
    <w:unhideWhenUsed/>
    <w:qFormat/>
    <w:pPr>
      <w:spacing w:line="720" w:lineRule="exact"/>
      <w:jc w:val="center"/>
    </w:pPr>
    <w:rPr>
      <w:rFonts w:eastAsia="仿宋_GB2312" w:cs="仿宋_GB2312"/>
      <w:kern w:val="28"/>
      <w:sz w:val="32"/>
      <w:szCs w:val="32"/>
    </w:rPr>
  </w:style>
  <w:style w:type="paragraph" w:styleId="a8">
    <w:name w:val="Title"/>
    <w:uiPriority w:val="10"/>
    <w:unhideWhenUsed/>
    <w:qFormat/>
    <w:pPr>
      <w:spacing w:line="720" w:lineRule="exact"/>
      <w:jc w:val="center"/>
    </w:pPr>
    <w:rPr>
      <w:rFonts w:ascii="方正小标宋简体" w:eastAsia="方正小标宋简体" w:hAnsi="方正小标宋简体" w:cs="方正小标宋简体" w:hint="eastAsia"/>
      <w:sz w:val="44"/>
      <w:szCs w:val="44"/>
    </w:rPr>
  </w:style>
  <w:style w:type="paragraph" w:customStyle="1" w:styleId="a9">
    <w:name w:val="表格标题"/>
    <w:next w:val="a"/>
    <w:unhideWhenUsed/>
    <w:qFormat/>
    <w:pPr>
      <w:overflowPunct w:val="0"/>
      <w:topLinePunct/>
      <w:spacing w:line="560" w:lineRule="exact"/>
      <w:jc w:val="center"/>
    </w:pPr>
    <w:rPr>
      <w:rFonts w:eastAsia="仿宋_GB2312" w:cs="仿宋_GB2312"/>
      <w:spacing w:val="-6"/>
      <w:sz w:val="32"/>
      <w:szCs w:val="32"/>
    </w:rPr>
  </w:style>
  <w:style w:type="paragraph" w:customStyle="1" w:styleId="aa">
    <w:name w:val="附录标题"/>
    <w:next w:val="a"/>
    <w:unhideWhenUsed/>
    <w:qFormat/>
    <w:pPr>
      <w:overflowPunct w:val="0"/>
      <w:topLinePunct/>
      <w:spacing w:line="560" w:lineRule="exact"/>
      <w:outlineLvl w:val="0"/>
    </w:pPr>
    <w:rPr>
      <w:rFonts w:ascii="黑体" w:eastAsia="黑体" w:hAnsi="黑体" w:cs="黑体" w:hint="eastAsia"/>
      <w:sz w:val="32"/>
      <w:szCs w:val="32"/>
    </w:rPr>
  </w:style>
  <w:style w:type="character" w:customStyle="1" w:styleId="20">
    <w:name w:val="标题 2 字符"/>
    <w:link w:val="2"/>
    <w:uiPriority w:val="9"/>
    <w:unhideWhenUsed/>
    <w:rPr>
      <w:rFonts w:ascii="Times New Roman" w:eastAsia="楷体_GB2312" w:hAnsi="Times New Roman" w:cs="楷体_GB2312" w:hint="default"/>
      <w:sz w:val="32"/>
      <w:szCs w:val="32"/>
    </w:rPr>
  </w:style>
  <w:style w:type="character" w:customStyle="1" w:styleId="2Char">
    <w:name w:val="标题 2 Char"/>
    <w:uiPriority w:val="9"/>
    <w:unhideWhenUsed/>
    <w:qFormat/>
    <w:rPr>
      <w:rFonts w:ascii="Times New Roman" w:eastAsia="楷体_GB2312" w:hAnsi="Times New Roman" w:cs="楷体_GB2312" w:hint="default"/>
      <w:sz w:val="32"/>
      <w:szCs w:val="32"/>
    </w:rPr>
  </w:style>
  <w:style w:type="character" w:customStyle="1" w:styleId="a4">
    <w:name w:val="正文文本 字符"/>
    <w:basedOn w:val="a0"/>
    <w:link w:val="a3"/>
    <w:uiPriority w:val="99"/>
    <w:qFormat/>
    <w:rPr>
      <w:rFonts w:eastAsia="仿宋_GB2312" w:cs="仿宋_GB2312"/>
      <w:spacing w:val="-6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135</Words>
  <Characters>775</Characters>
  <Application>Microsoft Office Word</Application>
  <DocSecurity>0</DocSecurity>
  <Lines>6</Lines>
  <Paragraphs>1</Paragraphs>
  <ScaleCrop>false</ScaleCrop>
  <Company>HP</Company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zheng</dc:creator>
  <cp:lastModifiedBy>ZhengWP</cp:lastModifiedBy>
  <cp:revision>4</cp:revision>
  <dcterms:created xsi:type="dcterms:W3CDTF">2026-08-05T04:08:00Z</dcterms:created>
  <dcterms:modified xsi:type="dcterms:W3CDTF">2026-08-17T06:07:00Z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DC23D74E52944F2A869B4753E9A63AC8_13</vt:lpwstr>
  </property>
  <property fmtid="{D5CDD505-2E9C-101B-9397-08002B2CF9AE}" pid="4" name="KSOTemplateDocerSaveRecord">
    <vt:lpwstr>eyJoZGlkIjoiMjZmYjRmM2YyYzU3YTIzN2U4YjNiMDhmZmZkMTA0ZDUiLCJ1c2VySWQiOiIzMjE5NDA4NDUifQ==</vt:lpwstr>
  </property>
</Properties>
</file>