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1C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32"/>
          <w:szCs w:val="32"/>
        </w:rPr>
      </w:pPr>
      <w:r>
        <w:rPr>
          <w:sz w:val="32"/>
          <w:szCs w:val="32"/>
          <w:bdr w:val="none" w:color="auto" w:sz="0" w:space="0"/>
        </w:rPr>
        <w:t>202</w:t>
      </w:r>
      <w:r>
        <w:rPr>
          <w:rFonts w:hint="eastAsia"/>
          <w:sz w:val="32"/>
          <w:szCs w:val="32"/>
          <w:bdr w:val="none" w:color="auto" w:sz="0" w:space="0"/>
          <w:lang w:val="en-US" w:eastAsia="zh-CN"/>
        </w:rPr>
        <w:t>6</w:t>
      </w:r>
      <w:r>
        <w:rPr>
          <w:sz w:val="32"/>
          <w:szCs w:val="32"/>
          <w:bdr w:val="none" w:color="auto" w:sz="0" w:space="0"/>
        </w:rPr>
        <w:t>年长胜园南梯维修及年检市场询价公告</w:t>
      </w:r>
    </w:p>
    <w:p w14:paraId="56BD5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0CFF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江西师范大学瑶湖校区长胜园南梯需维修并办理年检手续，现面向社会开展市场询价，欢迎符合资格条件的服务商参与报价。</w:t>
      </w:r>
    </w:p>
    <w:p w14:paraId="16C6E1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一、报价截止时间及材料要求</w:t>
      </w:r>
    </w:p>
    <w:p w14:paraId="1E536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（一）有意向单位可现场递交或快递报送报价资料，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报价截止时间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23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点 00 分（北京时间）；（二）报价材料要求：提供以下材料复印件一份（A4 规格，封面及内容加盖单位公章）。</w:t>
      </w:r>
    </w:p>
    <w:p w14:paraId="100C3E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企业法人营业执照复印件加盖公章，清晰体现企业经营范围；</w:t>
      </w:r>
    </w:p>
    <w:p w14:paraId="4EBD8E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企业法定代表人身份证复印件加盖公章；</w:t>
      </w:r>
    </w:p>
    <w:p w14:paraId="4E7874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法定代表人授权书原件（报价人为法定代表人的无需提供）；</w:t>
      </w:r>
    </w:p>
    <w:p w14:paraId="2A7A35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2026 年长胜园南梯维修及年检市场报价表（密封报送）；</w:t>
      </w:r>
    </w:p>
    <w:p w14:paraId="79226C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电子邮箱、联系人、联系电话。</w:t>
      </w:r>
    </w:p>
    <w:p w14:paraId="129E0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二、服务要求</w:t>
      </w:r>
    </w:p>
    <w:p w14:paraId="0BFD64E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服务商须持有合法有效的</w:t>
      </w:r>
      <w:r>
        <w:rPr>
          <w:rStyle w:val="7"/>
          <w:b/>
          <w:bCs/>
          <w:sz w:val="24"/>
          <w:szCs w:val="24"/>
          <w:bdr w:val="none" w:color="auto" w:sz="0" w:space="0"/>
        </w:rPr>
        <w:t>特种设备安装改造维修许可证（电梯类）</w:t>
      </w:r>
      <w:r>
        <w:rPr>
          <w:sz w:val="24"/>
          <w:szCs w:val="24"/>
          <w:bdr w:val="none" w:color="auto" w:sz="0" w:space="0"/>
        </w:rPr>
        <w:t>；</w:t>
      </w:r>
    </w:p>
    <w:p w14:paraId="7B7586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电梯维修、年检工作严格按照国家及地方现行标准执行，本次更换及维修部件质保期不少于一年；</w:t>
      </w:r>
    </w:p>
    <w:p w14:paraId="30CEBA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本项目采购预算：</w:t>
      </w:r>
      <w:r>
        <w:rPr>
          <w:rStyle w:val="7"/>
          <w:b/>
          <w:bCs/>
          <w:sz w:val="24"/>
          <w:szCs w:val="24"/>
          <w:bdr w:val="none" w:color="auto" w:sz="0" w:space="0"/>
        </w:rPr>
        <w:t>8980 元</w:t>
      </w:r>
      <w:r>
        <w:rPr>
          <w:sz w:val="24"/>
          <w:szCs w:val="24"/>
          <w:bdr w:val="none" w:color="auto" w:sz="0" w:space="0"/>
        </w:rPr>
        <w:t>。本次询价采用</w:t>
      </w:r>
      <w:r>
        <w:rPr>
          <w:rStyle w:val="7"/>
          <w:b/>
          <w:bCs/>
          <w:sz w:val="24"/>
          <w:szCs w:val="24"/>
          <w:bdr w:val="none" w:color="auto" w:sz="0" w:space="0"/>
        </w:rPr>
        <w:t>低价评审方式</w:t>
      </w:r>
      <w:r>
        <w:rPr>
          <w:sz w:val="24"/>
          <w:szCs w:val="24"/>
          <w:bdr w:val="none" w:color="auto" w:sz="0" w:space="0"/>
        </w:rPr>
        <w:t>，在满足采购需求、质量及服务标准一致的前提下，选取总报价最低的服务商为成交单位。</w:t>
      </w:r>
    </w:p>
    <w:p w14:paraId="0CFA89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三、资料接收信息</w:t>
      </w:r>
    </w:p>
    <w:p w14:paraId="06E2C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接收人：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徐老师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17897910081</w:t>
      </w:r>
    </w:p>
    <w:p w14:paraId="79C0B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地址：江西省南昌市紫阳大道 99 号江西师范大学</w:t>
      </w:r>
    </w:p>
    <w:p w14:paraId="5F5E0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备注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：所有材料均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须加盖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公章，资料不全者视为无效报价。</w:t>
      </w:r>
    </w:p>
    <w:p w14:paraId="028D3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江西师范大学后勤产业发展有限公司</w:t>
      </w:r>
    </w:p>
    <w:p w14:paraId="55A10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2026 年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16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日</w:t>
      </w:r>
    </w:p>
    <w:p w14:paraId="4C2ECCBC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2197"/>
    <w:multiLevelType w:val="multilevel"/>
    <w:tmpl w:val="A7D221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FEEA3BB"/>
    <w:multiLevelType w:val="multilevel"/>
    <w:tmpl w:val="FFEEA3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D39E"/>
    <w:rsid w:val="349BD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2026-06-16T09:20:00Z</dcterms:created>
  <dc:creator>翁治捷</dc:creator>
  <cp:lastModifiedBy>翁治捷</cp:lastModifiedBy>
  <dcterms:modified xsi:type="dcterms:W3CDTF">2026-06-16T10:16:02Z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5551C070D10284B3E0A4306A31900D58_41</vt:lpwstr>
  </property>
</Properties>
</file>