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关于建设瑶湖校区学生公寓12栋室外垃圾屋的询价公告〔2026〕4567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瑶湖校区学生公寓第12栋现有垃圾投放点设置于楼栋内，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为消除安全隐患，美化楼栋卫生环境，联合学生处、保卫处及相关学生代表等现场调研，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在12栋西门外先行建设室外垃圾屋1个，建议尺寸约L7500mm*W4100mm*H3200mm，（需地面硬化、移动路灯、配有换气扇、电风扇、照明设施、排水设施、卷闸门、水龙头、学生洗手池、清洗池等等）</w:t>
      </w:r>
      <w:r>
        <w:rPr>
          <w:color w:val="000000"/>
        </w:rPr>
        <w:t>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预算约10万元。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    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</w:t>
      </w:r>
      <w:r>
        <w:rPr>
          <w:rStyle w:val="10"/>
          <w:rFonts w:hint="eastAsia" w:eastAsia="楷体_GB2312"/>
          <w:lang w:val="en-US" w:eastAsia="zh-CN"/>
        </w:rPr>
        <w:t>10</w:t>
      </w:r>
      <w:r>
        <w:rPr>
          <w:rStyle w:val="10"/>
        </w:rPr>
        <w:t>月</w:t>
      </w:r>
      <w:r>
        <w:rPr>
          <w:rStyle w:val="10"/>
          <w:rFonts w:hint="eastAsia" w:eastAsia="楷体_GB2312"/>
          <w:lang w:val="en-US" w:eastAsia="zh-CN"/>
        </w:rPr>
        <w:t>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29</w:t>
      </w:r>
      <w:bookmarkStart w:id="0" w:name="_GoBack"/>
      <w:bookmarkEnd w:id="0"/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0508C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关于建设瑶湖校区学生公寓12栋室外垃圾屋的询价公告〔2026〕4567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  <w:lang w:val="en-US" w:eastAsia="zh-CN"/>
        </w:rPr>
        <w:t>关于建设瑶湖校区学生公寓12栋室外垃圾屋的询价公告〔2026〕4567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569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关于建设瑶湖校区学生公寓12栋室外垃圾屋的询价公告〔2026〕4567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C91C4D"/>
    <w:rsid w:val="00D55B30"/>
    <w:rsid w:val="00EE5A18"/>
    <w:rsid w:val="00EF3EC0"/>
    <w:rsid w:val="00F94EA4"/>
    <w:rsid w:val="00FD5F1B"/>
    <w:rsid w:val="103F11CA"/>
    <w:rsid w:val="1EA062D6"/>
    <w:rsid w:val="219A0DBB"/>
    <w:rsid w:val="22741A5B"/>
    <w:rsid w:val="23AC105A"/>
    <w:rsid w:val="2B3A707D"/>
    <w:rsid w:val="30E6029E"/>
    <w:rsid w:val="36962971"/>
    <w:rsid w:val="37F00FC5"/>
    <w:rsid w:val="38DC4A84"/>
    <w:rsid w:val="40224945"/>
    <w:rsid w:val="4204530A"/>
    <w:rsid w:val="438C0A54"/>
    <w:rsid w:val="45AA2653"/>
    <w:rsid w:val="4ECC0742"/>
    <w:rsid w:val="4F8A4644"/>
    <w:rsid w:val="509E3B74"/>
    <w:rsid w:val="5A856814"/>
    <w:rsid w:val="609F196E"/>
    <w:rsid w:val="621C3BA5"/>
    <w:rsid w:val="6773145F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973</Words>
  <Characters>1055</Characters>
  <Lines>9</Lines>
  <Paragraphs>2</Paragraphs>
  <TotalTime>11</TotalTime>
  <ScaleCrop>false</ScaleCrop>
  <LinksUpToDate>false</LinksUpToDate>
  <CharactersWithSpaces>1182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2026-09-29T05:15:31Z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