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31AAB7">
      <w:pPr>
        <w:keepNext w:val="0"/>
        <w:keepLines w:val="0"/>
        <w:widowControl/>
        <w:suppressLineNumbers w:val="0"/>
        <w:jc w:val="center"/>
        <w:rPr>
          <w:rFonts w:hint="eastAsia" w:asciiTheme="majorEastAsia" w:hAnsiTheme="majorEastAsia" w:eastAsiaTheme="majorEastAsia" w:cstheme="majorEastAsia"/>
          <w:b/>
          <w:bCs/>
          <w:kern w:val="0"/>
          <w:sz w:val="36"/>
          <w:szCs w:val="36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0"/>
          <w:sz w:val="36"/>
          <w:szCs w:val="36"/>
          <w:lang w:val="en-US" w:eastAsia="zh-CN" w:bidi="ar"/>
        </w:rPr>
        <w:t xml:space="preserve"> 2026年学生公寓配钥匙服务比选公告</w:t>
      </w:r>
    </w:p>
    <w:p w14:paraId="766052B4">
      <w:pPr>
        <w:keepNext w:val="0"/>
        <w:keepLines w:val="0"/>
        <w:widowControl/>
        <w:suppressLineNumbers w:val="0"/>
        <w:jc w:val="center"/>
        <w:rPr>
          <w:rFonts w:hint="default" w:asciiTheme="majorEastAsia" w:hAnsiTheme="majorEastAsia" w:eastAsiaTheme="majorEastAsia" w:cstheme="majorEastAsia"/>
          <w:b/>
          <w:bCs/>
          <w:kern w:val="0"/>
          <w:sz w:val="36"/>
          <w:szCs w:val="36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0"/>
          <w:sz w:val="36"/>
          <w:szCs w:val="36"/>
          <w:lang w:val="en-US" w:eastAsia="zh-CN" w:bidi="ar"/>
        </w:rPr>
        <w:t>（第二次）</w:t>
      </w:r>
    </w:p>
    <w:p w14:paraId="0E22887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560" w:firstLineChars="200"/>
        <w:jc w:val="left"/>
        <w:rPr>
          <w:rFonts w:hint="eastAsia" w:asciiTheme="majorEastAsia" w:hAnsiTheme="majorEastAsia" w:eastAsiaTheme="majorEastAsia" w:cstheme="majorEastAsia"/>
          <w:kern w:val="0"/>
          <w:sz w:val="28"/>
          <w:szCs w:val="28"/>
          <w:lang w:val="en-US" w:eastAsia="zh-CN" w:bidi="ar"/>
        </w:rPr>
      </w:pPr>
    </w:p>
    <w:p w14:paraId="6EEA16A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江西师范大学瑶湖校区、青山湖校区学生公寓日常住宿、毕业生清退、新生入住期间需常态化配制宿舍房门钥匙，年度预计配钥匙总量约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11034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把，现诚招专业锁具钥匙配制供应商，欢迎符合资格条件的供应商参与本次比选。</w:t>
      </w:r>
    </w:p>
    <w:p w14:paraId="7A51E40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sz w:val="24"/>
          <w:szCs w:val="24"/>
        </w:rPr>
      </w:pPr>
      <w:r>
        <w:rPr>
          <w:sz w:val="24"/>
          <w:szCs w:val="24"/>
        </w:rPr>
        <w:t>一、比选截止时间及材料要求</w:t>
      </w:r>
    </w:p>
    <w:p w14:paraId="738B01E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sz w:val="24"/>
          <w:szCs w:val="24"/>
        </w:rPr>
      </w:pPr>
      <w:r>
        <w:rPr>
          <w:sz w:val="24"/>
          <w:szCs w:val="24"/>
        </w:rPr>
        <w:t>（一）递交方式与截止时间</w:t>
      </w:r>
    </w:p>
    <w:p w14:paraId="593C9F2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意向供应商可现场递交或快递寄送参选资料，比选截止时间：</w:t>
      </w:r>
      <w:r>
        <w:rPr>
          <w:rStyle w:val="6"/>
          <w:rFonts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2026 年</w:t>
      </w:r>
      <w:r>
        <w:rPr>
          <w:rStyle w:val="6"/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7</w:t>
      </w:r>
      <w:r>
        <w:rPr>
          <w:rStyle w:val="6"/>
          <w:rFonts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月</w:t>
      </w:r>
      <w:r>
        <w:rPr>
          <w:rStyle w:val="6"/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3</w:t>
      </w:r>
      <w:r>
        <w:rPr>
          <w:rStyle w:val="6"/>
          <w:rFonts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日1</w:t>
      </w:r>
      <w:r>
        <w:rPr>
          <w:rStyle w:val="6"/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2</w:t>
      </w:r>
      <w:bookmarkStart w:id="0" w:name="_GoBack"/>
      <w:bookmarkEnd w:id="0"/>
      <w:r>
        <w:rPr>
          <w:rStyle w:val="6"/>
          <w:rFonts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:00（北京时间）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，逾期送达不予受理。</w:t>
      </w:r>
    </w:p>
    <w:p w14:paraId="377D324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sz w:val="24"/>
          <w:szCs w:val="24"/>
        </w:rPr>
      </w:pPr>
      <w:r>
        <w:rPr>
          <w:sz w:val="24"/>
          <w:szCs w:val="24"/>
        </w:rPr>
        <w:t>（二）参选材料要求</w:t>
      </w:r>
    </w:p>
    <w:p w14:paraId="727D8A6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全套材料为A4规格复印件1份，整套资料封面及所有页面加盖单位公章，报价表单独密封，资料包含以下内容：</w:t>
      </w:r>
    </w:p>
    <w:p w14:paraId="7F67BC24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hanging="360"/>
        <w:jc w:val="left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企业法人营业执照或个体工商户营业执照复印件加盖公章，复印件应能清晰地反映企业经营范围等情况</w:t>
      </w:r>
      <w:r>
        <w:rPr>
          <w:sz w:val="24"/>
          <w:szCs w:val="24"/>
        </w:rPr>
        <w:t>；</w:t>
      </w:r>
    </w:p>
    <w:p w14:paraId="17EC0F16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hanging="360"/>
        <w:jc w:val="left"/>
        <w:textAlignment w:val="auto"/>
        <w:rPr>
          <w:sz w:val="24"/>
          <w:szCs w:val="24"/>
        </w:rPr>
      </w:pPr>
      <w:r>
        <w:rPr>
          <w:sz w:val="24"/>
          <w:szCs w:val="24"/>
        </w:rPr>
        <w:t>法定代表人（个体经营者）身份证复印件，加盖公章；</w:t>
      </w:r>
    </w:p>
    <w:p w14:paraId="43510F29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hanging="360"/>
        <w:jc w:val="left"/>
        <w:textAlignment w:val="auto"/>
        <w:rPr>
          <w:sz w:val="24"/>
          <w:szCs w:val="24"/>
        </w:rPr>
      </w:pPr>
      <w:r>
        <w:rPr>
          <w:sz w:val="24"/>
          <w:szCs w:val="24"/>
        </w:rPr>
        <w:t>法定代表人授权委托书原件（参选经办人是法人 / 经营者本人可不提供）；</w:t>
      </w:r>
    </w:p>
    <w:p w14:paraId="25384516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hanging="360"/>
        <w:jc w:val="left"/>
        <w:textAlignment w:val="auto"/>
        <w:rPr>
          <w:sz w:val="24"/>
          <w:szCs w:val="24"/>
        </w:rPr>
      </w:pPr>
      <w:r>
        <w:rPr>
          <w:sz w:val="24"/>
          <w:szCs w:val="24"/>
        </w:rPr>
        <w:t>《2026 年学生公寓配钥匙市场报价表》（单独密封，封口加盖公章，表内各分项报价均不得超过对应限价）；</w:t>
      </w:r>
    </w:p>
    <w:p w14:paraId="37962D85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hanging="360"/>
        <w:jc w:val="left"/>
        <w:textAlignment w:val="auto"/>
        <w:rPr>
          <w:sz w:val="24"/>
          <w:szCs w:val="24"/>
        </w:rPr>
      </w:pPr>
      <w:r>
        <w:rPr>
          <w:sz w:val="24"/>
          <w:szCs w:val="24"/>
        </w:rPr>
        <w:t>单位联系信息：联系人、联系电话、企业电子邮箱。</w:t>
      </w:r>
    </w:p>
    <w:p w14:paraId="1836F5D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sz w:val="24"/>
          <w:szCs w:val="24"/>
        </w:rPr>
      </w:pPr>
      <w:r>
        <w:rPr>
          <w:sz w:val="24"/>
          <w:szCs w:val="24"/>
        </w:rPr>
        <w:t>二、项目分项最高限价（对应报价表全部品类）</w:t>
      </w:r>
    </w:p>
    <w:p w14:paraId="318CBCA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本项目所有服务分项设置单价最高限价，参选单位填报《2026年学生公寓配钥匙市场报价表》中任意一项单价高于对应限价，整体参选材料作无效处理，不予评审。所有报价均为全费用包干价，含材料、人工、售后、税费等全部费用，校方无额外付费。</w:t>
      </w:r>
    </w:p>
    <w:p w14:paraId="72E3745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sz w:val="24"/>
          <w:szCs w:val="24"/>
        </w:rPr>
      </w:pPr>
      <w:r>
        <w:rPr>
          <w:sz w:val="24"/>
          <w:szCs w:val="24"/>
        </w:rPr>
        <w:t>三、服务工作要求</w:t>
      </w:r>
    </w:p>
    <w:p w14:paraId="2C1F7049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hanging="360"/>
        <w:jc w:val="left"/>
        <w:textAlignment w:val="auto"/>
        <w:rPr>
          <w:sz w:val="24"/>
          <w:szCs w:val="24"/>
        </w:rPr>
      </w:pPr>
      <w:r>
        <w:rPr>
          <w:sz w:val="24"/>
          <w:szCs w:val="24"/>
        </w:rPr>
        <w:t>服务覆盖瑶湖、青山湖两校区全部学生公寓，涵盖毕业生离校、暑期</w:t>
      </w:r>
      <w:r>
        <w:rPr>
          <w:rFonts w:hint="eastAsia"/>
          <w:sz w:val="24"/>
          <w:szCs w:val="24"/>
          <w:lang w:val="en-US" w:eastAsia="zh-CN"/>
        </w:rPr>
        <w:t>培训人员入住</w:t>
      </w:r>
      <w:r>
        <w:rPr>
          <w:sz w:val="24"/>
          <w:szCs w:val="24"/>
        </w:rPr>
        <w:t>、新生入住</w:t>
      </w:r>
      <w:r>
        <w:rPr>
          <w:rFonts w:hint="eastAsia"/>
          <w:sz w:val="24"/>
          <w:szCs w:val="24"/>
          <w:lang w:val="en-US" w:eastAsia="zh-CN"/>
        </w:rPr>
        <w:t>等</w:t>
      </w:r>
      <w:r>
        <w:rPr>
          <w:sz w:val="24"/>
          <w:szCs w:val="24"/>
        </w:rPr>
        <w:t>配钥匙业务，年度预估总量约</w:t>
      </w:r>
      <w:r>
        <w:rPr>
          <w:rFonts w:hint="eastAsia"/>
          <w:sz w:val="24"/>
          <w:szCs w:val="24"/>
        </w:rPr>
        <w:t>11034</w:t>
      </w:r>
      <w:r>
        <w:rPr>
          <w:sz w:val="24"/>
          <w:szCs w:val="24"/>
        </w:rPr>
        <w:t>把，最终结算按实际完成数量核算，无保底采购量。</w:t>
      </w:r>
    </w:p>
    <w:p w14:paraId="65F92276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hanging="360"/>
        <w:jc w:val="left"/>
        <w:textAlignment w:val="auto"/>
        <w:rPr>
          <w:sz w:val="24"/>
          <w:szCs w:val="24"/>
        </w:rPr>
      </w:pPr>
      <w:r>
        <w:rPr>
          <w:sz w:val="24"/>
          <w:szCs w:val="24"/>
        </w:rPr>
        <w:t>暑期毕业生寝室、空置宿舍配钥匙须进驻各公寓楼栋现场加工，全程接受楼栋栋长、公寓值班员现场监督配合。</w:t>
      </w:r>
    </w:p>
    <w:p w14:paraId="3FDF5771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hanging="360"/>
        <w:jc w:val="left"/>
        <w:textAlignment w:val="auto"/>
        <w:rPr>
          <w:sz w:val="24"/>
          <w:szCs w:val="24"/>
        </w:rPr>
      </w:pPr>
      <w:r>
        <w:rPr>
          <w:sz w:val="24"/>
          <w:szCs w:val="24"/>
        </w:rPr>
        <w:t>供货及配制时效要求：现场配钥即时交付；批量集中配制须在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江西师范大学后勤产业发展有限公司学生公寓服务中心</w:t>
      </w:r>
      <w:r>
        <w:rPr>
          <w:rFonts w:hint="eastAsia"/>
          <w:sz w:val="24"/>
          <w:szCs w:val="24"/>
          <w:lang w:val="en-US" w:eastAsia="zh-CN"/>
        </w:rPr>
        <w:t>规定时间</w:t>
      </w:r>
      <w:r>
        <w:rPr>
          <w:sz w:val="24"/>
          <w:szCs w:val="24"/>
        </w:rPr>
        <w:t>内完工交付，钥匙齿形顺滑、插拔顺畅，保证加工质量。</w:t>
      </w:r>
    </w:p>
    <w:p w14:paraId="119F73DB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hanging="360"/>
        <w:jc w:val="left"/>
        <w:textAlignment w:val="auto"/>
        <w:rPr>
          <w:sz w:val="24"/>
          <w:szCs w:val="24"/>
        </w:rPr>
      </w:pPr>
      <w:r>
        <w:rPr>
          <w:sz w:val="24"/>
          <w:szCs w:val="24"/>
        </w:rPr>
        <w:t>全部钥匙统一采用纯铜钥匙坯制作，做工规整，不易磨损生锈。</w:t>
      </w:r>
    </w:p>
    <w:p w14:paraId="0E2D4BB8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hanging="360"/>
        <w:jc w:val="left"/>
        <w:textAlignment w:val="auto"/>
        <w:rPr>
          <w:sz w:val="24"/>
          <w:szCs w:val="24"/>
        </w:rPr>
      </w:pPr>
      <w:r>
        <w:rPr>
          <w:sz w:val="24"/>
          <w:szCs w:val="24"/>
        </w:rPr>
        <w:t>每年新生报到前 2 日起，安排专人驻点学生公寓值守，钥匙存在卡顿、打不开、断齿等质量问题免费当场重配、补配。</w:t>
      </w:r>
    </w:p>
    <w:p w14:paraId="20B69D88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hanging="360"/>
        <w:jc w:val="left"/>
        <w:textAlignment w:val="auto"/>
        <w:rPr>
          <w:sz w:val="24"/>
          <w:szCs w:val="24"/>
        </w:rPr>
      </w:pPr>
      <w:r>
        <w:rPr>
          <w:sz w:val="24"/>
          <w:szCs w:val="24"/>
        </w:rPr>
        <w:t>全部配钥工作完成后，由楼栋管理员核对钥匙数量、检验质量并签字确认；供应商须开具正规增值税发票，凭现场确认单据实结算。</w:t>
      </w:r>
    </w:p>
    <w:p w14:paraId="0AFA154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sz w:val="24"/>
          <w:szCs w:val="24"/>
        </w:rPr>
      </w:pPr>
      <w:r>
        <w:rPr>
          <w:sz w:val="24"/>
          <w:szCs w:val="24"/>
        </w:rPr>
        <w:t>四、资料收件相关信息</w:t>
      </w:r>
    </w:p>
    <w:p w14:paraId="7A5B8AC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收件人：徐老师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    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联系电话：17897910081</w:t>
      </w:r>
    </w:p>
    <w:p w14:paraId="0F6F389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收件地址：江西省南昌市紫阳大道 99 号江西师范大学</w:t>
      </w:r>
    </w:p>
    <w:p w14:paraId="7B8EFD3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-360" w:leftChars="0" w:right="0" w:rightChars="0" w:firstLine="482" w:firstLineChars="200"/>
        <w:jc w:val="left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注</w:t>
      </w:r>
      <w:r>
        <w:rPr>
          <w:rFonts w:hint="eastAsia"/>
          <w:b/>
          <w:bCs/>
          <w:sz w:val="24"/>
          <w:szCs w:val="24"/>
          <w:lang w:eastAsia="zh-CN"/>
        </w:rPr>
        <w:t>：</w:t>
      </w:r>
      <w:r>
        <w:rPr>
          <w:rFonts w:hint="eastAsia"/>
          <w:b/>
          <w:bCs/>
          <w:sz w:val="24"/>
          <w:szCs w:val="24"/>
        </w:rPr>
        <w:t>以上材料均需加盖公章；材料要齐全，否则比选响应无效。</w:t>
      </w:r>
    </w:p>
    <w:p w14:paraId="78EA6E1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48E0E84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righ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江西师范大学后勤产业发展有限公司</w:t>
      </w:r>
    </w:p>
    <w:p w14:paraId="3A97EDA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right"/>
        <w:textAlignment w:val="auto"/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2026年6月29日</w:t>
      </w:r>
    </w:p>
    <w:p w14:paraId="55A10EF4">
      <w:pPr>
        <w:jc w:val="right"/>
        <w:rPr>
          <w:rFonts w:hint="eastAsia" w:asciiTheme="majorEastAsia" w:hAnsiTheme="majorEastAsia" w:eastAsiaTheme="majorEastAsia" w:cstheme="majorEastAsia"/>
          <w:sz w:val="24"/>
          <w:szCs w:val="24"/>
        </w:rPr>
      </w:pPr>
    </w:p>
    <w:p w14:paraId="4C2ECCBC">
      <w:pPr>
        <w:rPr>
          <w:sz w:val="21"/>
          <w:szCs w:val="21"/>
        </w:rPr>
      </w:pPr>
    </w:p>
    <w:p w14:paraId="1443FD7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left"/>
        <w:rPr>
          <w:rFonts w:hint="eastAsia" w:asciiTheme="majorEastAsia" w:hAnsiTheme="majorEastAsia" w:eastAsiaTheme="majorEastAsia" w:cstheme="majorEastAsia"/>
          <w:kern w:val="0"/>
          <w:sz w:val="28"/>
          <w:szCs w:val="28"/>
          <w:lang w:val="en-US" w:eastAsia="zh-CN" w:bidi="ar"/>
        </w:rPr>
      </w:pPr>
    </w:p>
    <w:p w14:paraId="27ED4808">
      <w:pPr>
        <w:keepNext w:val="0"/>
        <w:keepLines w:val="0"/>
        <w:widowControl/>
        <w:suppressLineNumbers w:val="0"/>
        <w:jc w:val="left"/>
        <w:rPr>
          <w:rFonts w:hint="eastAsia" w:asciiTheme="majorEastAsia" w:hAnsiTheme="majorEastAsia" w:eastAsiaTheme="majorEastAsia" w:cstheme="majorEastAsia"/>
          <w:kern w:val="0"/>
          <w:sz w:val="28"/>
          <w:szCs w:val="28"/>
          <w:lang w:val="en-US" w:eastAsia="zh-CN" w:bidi="ar"/>
        </w:rPr>
      </w:pPr>
    </w:p>
    <w:sectPr>
      <w:pgSz w:w="11906" w:h="16838"/>
      <w:pgMar w:top="1134" w:right="1701" w:bottom="113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DF976A9"/>
    <w:multiLevelType w:val="multilevel"/>
    <w:tmpl w:val="FDF976A9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6FF41BAC"/>
    <w:multiLevelType w:val="multilevel"/>
    <w:tmpl w:val="6FF41BAC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EF3AE2"/>
    <w:rsid w:val="24BBFD65"/>
    <w:rsid w:val="4DF3945B"/>
    <w:rsid w:val="6FEF3AE2"/>
    <w:rsid w:val="7EFE3F6A"/>
    <w:rsid w:val="9FFEF48E"/>
    <w:rsid w:val="B5FEB3D9"/>
    <w:rsid w:val="CC677B11"/>
    <w:rsid w:val="DFDD64DC"/>
    <w:rsid w:val="F6676A4B"/>
    <w:rsid w:val="FBAF0EF8"/>
    <w:rsid w:val="FD6FDBDA"/>
    <w:rsid w:val="FF7F3360"/>
    <w:rsid w:val="FFFBF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36</TotalTime>
  <ScaleCrop>false</ScaleCrop>
  <LinksUpToDate>false</LinksUpToDate>
  <CharactersWithSpaces>0</CharactersWithSpaces>
  <Application>WPS Office_12.1.26016.26016_F1E327BC-269C-435d-A152-05C5408002CA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2026-06-19T01:25:00Z</dcterms:created>
  <dc:creator>mo</dc:creator>
  <cp:lastModifiedBy>翁治捷</cp:lastModifiedBy>
  <cp:lastPrinted>2026-06-29T11:11:36Z</cp:lastPrinted>
  <dcterms:modified xsi:type="dcterms:W3CDTF">2026-06-29T11:12:05Z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2052-12.1.26016.26016</vt:lpwstr>
  </property>
  <property fmtid="{D5CDD505-2E9C-101B-9397-08002B2CF9AE}" pid="3" name="ICV">
    <vt:lpwstr>FF8550BD1C03A76A79F7316A99A50F88_41</vt:lpwstr>
  </property>
</Properties>
</file>